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0DB" w:rsidRDefault="007810D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第１号様式（第11条関係）</w:t>
      </w:r>
    </w:p>
    <w:p w:rsidR="007810DB" w:rsidRDefault="007810DB">
      <w:pPr>
        <w:jc w:val="right"/>
        <w:rPr>
          <w:rFonts w:hint="eastAsia"/>
          <w:sz w:val="24"/>
        </w:rPr>
      </w:pPr>
    </w:p>
    <w:p w:rsidR="007810DB" w:rsidRDefault="007810DB" w:rsidP="005826ED">
      <w:pPr>
        <w:ind w:right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7810DB" w:rsidRDefault="007810DB">
      <w:pPr>
        <w:jc w:val="right"/>
        <w:rPr>
          <w:sz w:val="24"/>
        </w:rPr>
      </w:pPr>
    </w:p>
    <w:p w:rsidR="007810DB" w:rsidRDefault="007810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871B5">
        <w:rPr>
          <w:rFonts w:hint="eastAsia"/>
          <w:sz w:val="24"/>
        </w:rPr>
        <w:t>（宛</w:t>
      </w:r>
      <w:r w:rsidR="003B3325">
        <w:rPr>
          <w:rFonts w:hint="eastAsia"/>
          <w:sz w:val="24"/>
        </w:rPr>
        <w:t>先）</w:t>
      </w:r>
      <w:r>
        <w:rPr>
          <w:rFonts w:hint="eastAsia"/>
          <w:sz w:val="24"/>
        </w:rPr>
        <w:t>江別市長</w:t>
      </w:r>
    </w:p>
    <w:p w:rsidR="007810DB" w:rsidRDefault="007810DB">
      <w:pPr>
        <w:rPr>
          <w:sz w:val="24"/>
        </w:rPr>
      </w:pPr>
    </w:p>
    <w:p w:rsidR="007810DB" w:rsidRDefault="007810D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住所（所在地）　　　　　　　　　　　　　　　　</w:t>
      </w:r>
    </w:p>
    <w:p w:rsidR="007810DB" w:rsidRDefault="007810DB">
      <w:pPr>
        <w:jc w:val="right"/>
        <w:rPr>
          <w:sz w:val="24"/>
        </w:rPr>
      </w:pPr>
    </w:p>
    <w:p w:rsidR="007810DB" w:rsidRDefault="007810D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氏名（名称及び代表者名）　　　　　　　　　　　</w:t>
      </w:r>
    </w:p>
    <w:p w:rsidR="007810DB" w:rsidRDefault="007810DB">
      <w:pPr>
        <w:jc w:val="right"/>
        <w:rPr>
          <w:sz w:val="24"/>
        </w:rPr>
      </w:pPr>
    </w:p>
    <w:p w:rsidR="007810DB" w:rsidRDefault="007810DB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810DB" w:rsidRDefault="007810D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　　　局　　　　　　　番　　</w:t>
      </w:r>
    </w:p>
    <w:p w:rsidR="007810DB" w:rsidRDefault="007810DB">
      <w:pPr>
        <w:jc w:val="right"/>
        <w:rPr>
          <w:sz w:val="24"/>
        </w:rPr>
      </w:pPr>
    </w:p>
    <w:p w:rsidR="007810DB" w:rsidRDefault="007810D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場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等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設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置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（移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転）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許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可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申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請</w:t>
      </w:r>
      <w:r>
        <w:rPr>
          <w:rFonts w:hint="eastAsia"/>
          <w:w w:val="9"/>
          <w:sz w:val="24"/>
        </w:rPr>
        <w:t xml:space="preserve">　</w:t>
      </w:r>
      <w:r>
        <w:rPr>
          <w:rFonts w:hint="eastAsia"/>
          <w:sz w:val="24"/>
        </w:rPr>
        <w:t>書</w:t>
      </w:r>
    </w:p>
    <w:p w:rsidR="007810DB" w:rsidRDefault="007810DB">
      <w:pPr>
        <w:jc w:val="center"/>
        <w:rPr>
          <w:sz w:val="24"/>
        </w:rPr>
      </w:pPr>
    </w:p>
    <w:p w:rsidR="007810DB" w:rsidRDefault="007810DB">
      <w:pPr>
        <w:spacing w:after="100"/>
        <w:ind w:left="210"/>
        <w:rPr>
          <w:sz w:val="24"/>
        </w:rPr>
      </w:pPr>
      <w:r>
        <w:rPr>
          <w:rFonts w:hint="eastAsia"/>
          <w:sz w:val="24"/>
        </w:rPr>
        <w:t xml:space="preserve">　江別市公害防止条例第</w:t>
      </w:r>
      <w:r>
        <w:rPr>
          <w:sz w:val="24"/>
        </w:rPr>
        <w:t>15</w:t>
      </w:r>
      <w:r>
        <w:rPr>
          <w:rFonts w:hint="eastAsia"/>
          <w:sz w:val="24"/>
        </w:rPr>
        <w:t>条第１項の規定により、許可を受けたいので、関係書類を添えて、次のとおり申請します。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415"/>
        <w:gridCol w:w="315"/>
        <w:gridCol w:w="2100"/>
        <w:gridCol w:w="105"/>
        <w:gridCol w:w="2520"/>
      </w:tblGrid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※整　理　番　号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工場等の設置</w:t>
            </w:r>
          </w:p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（移転）の予定地</w:t>
            </w:r>
          </w:p>
        </w:tc>
        <w:tc>
          <w:tcPr>
            <w:tcW w:w="273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00" w:type="dxa"/>
            <w:vMerge w:val="restart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地域・地区及び</w:t>
            </w:r>
          </w:p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排出水の放流先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　地　域</w:t>
            </w: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用　地　域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2200" w:type="dxa"/>
            <w:vMerge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資本金額又は</w:t>
            </w:r>
          </w:p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出資金額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千円</w:t>
            </w: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工事着手予定年月日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就業者数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工事完成予定年月日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事業の種類・内容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公害防止計画の概要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主要製品名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2"/>
            <w:vMerge w:val="restart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公害防止担当部課</w:t>
            </w:r>
          </w:p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（責任者の氏名）</w:t>
            </w:r>
          </w:p>
        </w:tc>
        <w:tc>
          <w:tcPr>
            <w:tcW w:w="262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操業期間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2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200" w:type="dxa"/>
            <w:tcBorders>
              <w:lef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作業時間</w:t>
            </w:r>
          </w:p>
        </w:tc>
        <w:tc>
          <w:tcPr>
            <w:tcW w:w="241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　　　考</w:t>
            </w:r>
          </w:p>
        </w:tc>
        <w:tc>
          <w:tcPr>
            <w:tcW w:w="2625" w:type="dxa"/>
            <w:gridSpan w:val="2"/>
            <w:tcBorders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2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45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10DB" w:rsidRDefault="007810DB">
            <w:pPr>
              <w:spacing w:line="280" w:lineRule="exact"/>
              <w:ind w:left="210" w:hanging="210"/>
              <w:rPr>
                <w:sz w:val="24"/>
              </w:rPr>
            </w:pPr>
            <w:r>
              <w:rPr>
                <w:rFonts w:hint="eastAsia"/>
                <w:sz w:val="24"/>
              </w:rPr>
              <w:t>１　別紙１．２．３及び大気汚染防止法で規定する「ばい煙発生施設・粉じん発生施設」、水質汚濁防止法及び騒音規制法で規定する「特定施設」、北海道公害防止条例で規定する「ばい煙等発生施設」並びに本条例で規定する「特定施設」のうちそれぞれ該当する設置届出書の写</w:t>
            </w:r>
          </w:p>
          <w:p w:rsidR="007810DB" w:rsidRDefault="007810DB">
            <w:pPr>
              <w:spacing w:line="280" w:lineRule="exact"/>
              <w:ind w:left="210" w:hanging="210"/>
              <w:rPr>
                <w:sz w:val="24"/>
              </w:rPr>
            </w:pPr>
            <w:r>
              <w:rPr>
                <w:rFonts w:hint="eastAsia"/>
                <w:sz w:val="24"/>
              </w:rPr>
              <w:t>２　公害防止の方法を具体的に説明する書類（防止装置、機器等については性能、実績データー添付）</w:t>
            </w:r>
          </w:p>
        </w:tc>
      </w:tr>
    </w:tbl>
    <w:p w:rsidR="007810DB" w:rsidRDefault="007810DB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　※印の欄には記載しないこと。</w:t>
      </w:r>
    </w:p>
    <w:p w:rsidR="007810DB" w:rsidRDefault="007810DB">
      <w:pPr>
        <w:rPr>
          <w:sz w:val="24"/>
        </w:rPr>
        <w:sectPr w:rsidR="007810DB">
          <w:type w:val="continuous"/>
          <w:pgSz w:w="11906" w:h="16838" w:code="9"/>
          <w:pgMar w:top="851" w:right="737" w:bottom="851" w:left="1304" w:header="301" w:footer="992" w:gutter="0"/>
          <w:cols w:space="425"/>
          <w:docGrid w:type="linesAndChars" w:linePitch="380"/>
        </w:sectPr>
      </w:pPr>
    </w:p>
    <w:p w:rsidR="007810DB" w:rsidRDefault="007810DB">
      <w:pPr>
        <w:spacing w:after="120"/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620"/>
        <w:gridCol w:w="1890"/>
        <w:gridCol w:w="210"/>
        <w:gridCol w:w="1785"/>
        <w:gridCol w:w="945"/>
        <w:gridCol w:w="945"/>
      </w:tblGrid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649"/>
        </w:trPr>
        <w:tc>
          <w:tcPr>
            <w:tcW w:w="420" w:type="dxa"/>
            <w:vMerge w:val="restart"/>
            <w:textDirection w:val="tbRlV"/>
            <w:vAlign w:val="center"/>
          </w:tcPr>
          <w:p w:rsidR="007810DB" w:rsidRDefault="007810DB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敷地・建物の状況及び作業工程等</w:t>
            </w:r>
          </w:p>
        </w:tc>
        <w:tc>
          <w:tcPr>
            <w:tcW w:w="3460" w:type="dxa"/>
            <w:gridSpan w:val="3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敷　　地　　面　　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75" w:type="dxa"/>
            <w:gridSpan w:val="5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㎡　　　　　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460" w:type="dxa"/>
            <w:gridSpan w:val="3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工場等周囲の状況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775" w:type="dxa"/>
            <w:gridSpan w:val="5"/>
            <w:vAlign w:val="center"/>
          </w:tcPr>
          <w:p w:rsidR="007810DB" w:rsidRDefault="007810DB">
            <w:pPr>
              <w:spacing w:line="21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別紙１のとおり</w:t>
            </w:r>
          </w:p>
        </w:tc>
      </w:tr>
      <w:tr w:rsidR="007810DB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460" w:type="dxa"/>
            <w:gridSpan w:val="3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敷地内建物の配置・用途</w:t>
            </w:r>
          </w:p>
        </w:tc>
        <w:tc>
          <w:tcPr>
            <w:tcW w:w="5775" w:type="dxa"/>
            <w:gridSpan w:val="5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別紙２のとおり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460" w:type="dxa"/>
            <w:gridSpan w:val="3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操業（作業）工程の概要</w:t>
            </w:r>
          </w:p>
        </w:tc>
        <w:tc>
          <w:tcPr>
            <w:tcW w:w="5775" w:type="dxa"/>
            <w:gridSpan w:val="5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別紙３のとおり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810DB" w:rsidRDefault="007810DB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建物の棟階別面積等</w:t>
            </w:r>
          </w:p>
        </w:tc>
        <w:tc>
          <w:tcPr>
            <w:tcW w:w="3040" w:type="dxa"/>
            <w:gridSpan w:val="2"/>
            <w:vMerge w:val="restart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　物（作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場）の</w:t>
            </w:r>
          </w:p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</w:p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　　積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040" w:type="dxa"/>
            <w:gridSpan w:val="2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040" w:type="dxa"/>
            <w:gridSpan w:val="2"/>
            <w:vMerge w:val="restart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建築面積及び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</w:p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床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積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040" w:type="dxa"/>
            <w:gridSpan w:val="2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810DB" w:rsidRDefault="007810DB">
            <w:pPr>
              <w:spacing w:line="21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　　造</w:t>
            </w:r>
          </w:p>
        </w:tc>
        <w:tc>
          <w:tcPr>
            <w:tcW w:w="2620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　　　　　　壁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壁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窓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　　　　　　根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620" w:type="dxa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と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ら</w:t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880" w:type="dxa"/>
            <w:gridSpan w:val="4"/>
            <w:vMerge w:val="restart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電力・燃料の所要量等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契約電力量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自家充電能力</w:t>
            </w: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燃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3880" w:type="dxa"/>
            <w:gridSpan w:val="4"/>
            <w:vMerge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ＫＷＨ／月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ＫＷＨ／月</w:t>
            </w:r>
          </w:p>
        </w:tc>
        <w:tc>
          <w:tcPr>
            <w:tcW w:w="945" w:type="dxa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／月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880" w:type="dxa"/>
            <w:gridSpan w:val="4"/>
            <w:vMerge w:val="restart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用排水量及び取水の方法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総用水量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取水方法</w:t>
            </w: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総排水量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3880" w:type="dxa"/>
            <w:gridSpan w:val="4"/>
            <w:vMerge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ｔ／月</w:t>
            </w:r>
          </w:p>
        </w:tc>
        <w:tc>
          <w:tcPr>
            <w:tcW w:w="1995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right"/>
              <w:rPr>
                <w:w w:val="50"/>
                <w:sz w:val="24"/>
              </w:rPr>
            </w:pPr>
            <w:r>
              <w:rPr>
                <w:rFonts w:hint="eastAsia"/>
                <w:w w:val="50"/>
                <w:sz w:val="24"/>
              </w:rPr>
              <w:t>ｔ／月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880" w:type="dxa"/>
            <w:gridSpan w:val="4"/>
            <w:vMerge w:val="restart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産業廃棄物の内容及び処理の方法　　　　　　　　　　　　　</w:t>
            </w:r>
          </w:p>
        </w:tc>
        <w:tc>
          <w:tcPr>
            <w:tcW w:w="2100" w:type="dxa"/>
            <w:gridSpan w:val="2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　類</w:t>
            </w:r>
          </w:p>
        </w:tc>
        <w:tc>
          <w:tcPr>
            <w:tcW w:w="3675" w:type="dxa"/>
            <w:gridSpan w:val="3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の　方　法</w:t>
            </w: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1017"/>
        </w:trPr>
        <w:tc>
          <w:tcPr>
            <w:tcW w:w="3880" w:type="dxa"/>
            <w:gridSpan w:val="4"/>
            <w:vMerge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3675" w:type="dxa"/>
            <w:gridSpan w:val="3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1695"/>
        </w:trPr>
        <w:tc>
          <w:tcPr>
            <w:tcW w:w="3880" w:type="dxa"/>
            <w:gridSpan w:val="4"/>
            <w:vAlign w:val="center"/>
          </w:tcPr>
          <w:p w:rsidR="007810DB" w:rsidRDefault="007810DB">
            <w:pPr>
              <w:spacing w:line="21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公害防止計画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7810DB" w:rsidRDefault="007810DB" w:rsidP="00476770">
            <w:pPr>
              <w:ind w:firstLineChars="100" w:firstLine="210"/>
              <w:rPr>
                <w:sz w:val="24"/>
              </w:rPr>
            </w:pPr>
            <w:r>
              <w:rPr>
                <w:w w:val="88"/>
                <w:sz w:val="24"/>
              </w:rPr>
              <w:t>(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\al(\s \up 6(</w:instrText>
            </w:r>
            <w:r>
              <w:rPr>
                <w:rFonts w:hint="eastAsia"/>
                <w:sz w:val="24"/>
              </w:rPr>
              <w:instrText>この欄に記載できない場合は</w:instrText>
            </w:r>
            <w:r>
              <w:rPr>
                <w:sz w:val="24"/>
              </w:rPr>
              <w:instrText>),\s \up -6(</w:instrText>
            </w:r>
            <w:r>
              <w:rPr>
                <w:rFonts w:hint="eastAsia"/>
                <w:sz w:val="24"/>
              </w:rPr>
              <w:instrText>別紙とすること。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  <w:r>
              <w:rPr>
                <w:w w:val="88"/>
                <w:sz w:val="24"/>
              </w:rPr>
              <w:t>)</w:t>
            </w:r>
          </w:p>
        </w:tc>
        <w:tc>
          <w:tcPr>
            <w:tcW w:w="5775" w:type="dxa"/>
            <w:gridSpan w:val="5"/>
            <w:vAlign w:val="center"/>
          </w:tcPr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  <w:tr w:rsidR="007810DB">
        <w:tblPrEx>
          <w:tblCellMar>
            <w:top w:w="0" w:type="dxa"/>
            <w:bottom w:w="0" w:type="dxa"/>
          </w:tblCellMar>
        </w:tblPrEx>
        <w:trPr>
          <w:cantSplit/>
          <w:trHeight w:hRule="exact" w:val="1652"/>
        </w:trPr>
        <w:tc>
          <w:tcPr>
            <w:tcW w:w="3880" w:type="dxa"/>
            <w:gridSpan w:val="4"/>
          </w:tcPr>
          <w:p w:rsidR="007810DB" w:rsidRDefault="007810DB">
            <w:pPr>
              <w:spacing w:line="21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※受付者の職氏名</w:t>
            </w:r>
          </w:p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  <w:tc>
          <w:tcPr>
            <w:tcW w:w="5775" w:type="dxa"/>
            <w:gridSpan w:val="5"/>
          </w:tcPr>
          <w:p w:rsidR="007810DB" w:rsidRDefault="007810DB">
            <w:pPr>
              <w:spacing w:line="210" w:lineRule="exact"/>
              <w:rPr>
                <w:rFonts w:hint="eastAsia"/>
                <w:sz w:val="24"/>
              </w:rPr>
            </w:pPr>
          </w:p>
          <w:p w:rsidR="007810DB" w:rsidRDefault="007810D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※審査結果</w:t>
            </w:r>
          </w:p>
          <w:p w:rsidR="007810DB" w:rsidRDefault="007810DB">
            <w:pPr>
              <w:spacing w:line="210" w:lineRule="exact"/>
              <w:rPr>
                <w:sz w:val="24"/>
              </w:rPr>
            </w:pPr>
          </w:p>
        </w:tc>
      </w:tr>
    </w:tbl>
    <w:p w:rsidR="007810DB" w:rsidRDefault="007810DB">
      <w:pPr>
        <w:rPr>
          <w:sz w:val="24"/>
        </w:rPr>
        <w:sectPr w:rsidR="007810DB">
          <w:pgSz w:w="11906" w:h="16838" w:code="9"/>
          <w:pgMar w:top="851" w:right="737" w:bottom="851" w:left="1304" w:header="301" w:footer="992" w:gutter="0"/>
          <w:cols w:space="425"/>
          <w:docGrid w:type="linesAndChars" w:linePitch="380"/>
        </w:sectPr>
      </w:pPr>
    </w:p>
    <w:p w:rsidR="007810DB" w:rsidRDefault="007810DB">
      <w:pPr>
        <w:spacing w:after="120"/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93"/>
      </w:tblGrid>
      <w:tr w:rsidR="007810DB">
        <w:tblPrEx>
          <w:tblCellMar>
            <w:top w:w="0" w:type="dxa"/>
            <w:bottom w:w="0" w:type="dxa"/>
          </w:tblCellMar>
        </w:tblPrEx>
        <w:trPr>
          <w:trHeight w:hRule="exact" w:val="7877"/>
        </w:trPr>
        <w:tc>
          <w:tcPr>
            <w:tcW w:w="14893" w:type="dxa"/>
            <w:vAlign w:val="center"/>
          </w:tcPr>
          <w:p w:rsidR="007810DB" w:rsidRDefault="007810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工場等周囲の状況図</w:t>
            </w: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rFonts w:hint="eastAsia"/>
                <w:sz w:val="24"/>
              </w:rPr>
            </w:pPr>
          </w:p>
          <w:p w:rsidR="007810DB" w:rsidRDefault="007810DB">
            <w:pPr>
              <w:rPr>
                <w:rFonts w:hint="eastAsia"/>
                <w:sz w:val="24"/>
              </w:rPr>
            </w:pPr>
          </w:p>
          <w:p w:rsidR="007810DB" w:rsidRDefault="007810DB">
            <w:pPr>
              <w:rPr>
                <w:rFonts w:hint="eastAsia"/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</w:tc>
      </w:tr>
    </w:tbl>
    <w:p w:rsidR="007810DB" w:rsidRDefault="007810DB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　１　工場敷地境界から</w:t>
      </w:r>
      <w:r>
        <w:rPr>
          <w:sz w:val="24"/>
        </w:rPr>
        <w:t>100</w:t>
      </w:r>
      <w:r>
        <w:rPr>
          <w:rFonts w:hint="eastAsia"/>
          <w:sz w:val="24"/>
        </w:rPr>
        <w:t>メートル以内の案内図とする。（距離を記入する。）</w:t>
      </w:r>
    </w:p>
    <w:p w:rsidR="007810DB" w:rsidRDefault="007810DB">
      <w:pPr>
        <w:rPr>
          <w:sz w:val="24"/>
        </w:rPr>
      </w:pPr>
      <w:r>
        <w:rPr>
          <w:rFonts w:hint="eastAsia"/>
          <w:sz w:val="24"/>
        </w:rPr>
        <w:t xml:space="preserve">　　２　案内図には、学校、病院、診療所、図書館、特別養護老人ホーム等については表示すること。</w:t>
      </w:r>
    </w:p>
    <w:p w:rsidR="007810DB" w:rsidRDefault="007810DB">
      <w:pPr>
        <w:rPr>
          <w:sz w:val="24"/>
        </w:rPr>
      </w:pPr>
      <w:r>
        <w:rPr>
          <w:rFonts w:hint="eastAsia"/>
          <w:sz w:val="24"/>
        </w:rPr>
        <w:t xml:space="preserve">　　３　別に適当な案内図等があるものについては、２の表示をしてこの案内図にかえることができる。</w:t>
      </w:r>
    </w:p>
    <w:p w:rsidR="007810DB" w:rsidRDefault="007810DB">
      <w:pPr>
        <w:rPr>
          <w:sz w:val="24"/>
        </w:rPr>
        <w:sectPr w:rsidR="007810DB">
          <w:headerReference w:type="default" r:id="rId7"/>
          <w:pgSz w:w="16839" w:h="11907" w:orient="landscape" w:code="9"/>
          <w:pgMar w:top="1304" w:right="851" w:bottom="737" w:left="851" w:header="301" w:footer="992" w:gutter="0"/>
          <w:cols w:space="425"/>
          <w:docGrid w:type="linesAndChars" w:linePitch="380"/>
        </w:sectPr>
      </w:pPr>
    </w:p>
    <w:p w:rsidR="007810DB" w:rsidRDefault="007810DB">
      <w:pPr>
        <w:spacing w:after="120"/>
        <w:rPr>
          <w:sz w:val="24"/>
        </w:rPr>
      </w:pPr>
      <w:r>
        <w:rPr>
          <w:rFonts w:hint="eastAsia"/>
          <w:sz w:val="24"/>
        </w:rPr>
        <w:lastRenderedPageBreak/>
        <w:t>別紙２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93"/>
      </w:tblGrid>
      <w:tr w:rsidR="007810DB">
        <w:tblPrEx>
          <w:tblCellMar>
            <w:top w:w="0" w:type="dxa"/>
            <w:bottom w:w="0" w:type="dxa"/>
          </w:tblCellMar>
        </w:tblPrEx>
        <w:trPr>
          <w:trHeight w:hRule="exact" w:val="7877"/>
        </w:trPr>
        <w:tc>
          <w:tcPr>
            <w:tcW w:w="14893" w:type="dxa"/>
            <w:vAlign w:val="center"/>
          </w:tcPr>
          <w:p w:rsidR="007810DB" w:rsidRDefault="007810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敷地内建物の配置・用途図</w:t>
            </w: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</w:tc>
      </w:tr>
    </w:tbl>
    <w:p w:rsidR="007810DB" w:rsidRDefault="007810DB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　１　建物の配置には、その用途を記入すること。</w:t>
      </w:r>
    </w:p>
    <w:p w:rsidR="007810DB" w:rsidRDefault="007810DB">
      <w:pPr>
        <w:rPr>
          <w:sz w:val="24"/>
        </w:rPr>
      </w:pPr>
      <w:r>
        <w:rPr>
          <w:rFonts w:hint="eastAsia"/>
          <w:sz w:val="24"/>
        </w:rPr>
        <w:t xml:space="preserve">　　２　給排水系統の表示は、給水系統を（青）、排水系統を（赤）とし、終末排水口を表示すること。</w:t>
      </w:r>
    </w:p>
    <w:p w:rsidR="007810DB" w:rsidRDefault="007810DB">
      <w:pPr>
        <w:rPr>
          <w:sz w:val="24"/>
        </w:rPr>
      </w:pPr>
      <w:r>
        <w:rPr>
          <w:rFonts w:hint="eastAsia"/>
          <w:sz w:val="24"/>
        </w:rPr>
        <w:t xml:space="preserve">　　３　別に適当な配置図等があるものについては、２の表示をしてこの配置図にかえることができる。</w:t>
      </w:r>
    </w:p>
    <w:p w:rsidR="007810DB" w:rsidRDefault="007810DB">
      <w:pPr>
        <w:rPr>
          <w:sz w:val="24"/>
        </w:rPr>
        <w:sectPr w:rsidR="007810DB">
          <w:pgSz w:w="16839" w:h="11907" w:orient="landscape" w:code="9"/>
          <w:pgMar w:top="1304" w:right="851" w:bottom="737" w:left="851" w:header="301" w:footer="992" w:gutter="0"/>
          <w:cols w:space="425"/>
          <w:docGrid w:type="linesAndChars" w:linePitch="380"/>
        </w:sectPr>
      </w:pPr>
    </w:p>
    <w:p w:rsidR="007810DB" w:rsidRDefault="007810DB">
      <w:pPr>
        <w:spacing w:after="120"/>
        <w:rPr>
          <w:sz w:val="24"/>
        </w:rPr>
      </w:pPr>
      <w:r>
        <w:rPr>
          <w:rFonts w:hint="eastAsia"/>
          <w:sz w:val="24"/>
        </w:rPr>
        <w:lastRenderedPageBreak/>
        <w:t>別紙３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93"/>
      </w:tblGrid>
      <w:tr w:rsidR="007810DB">
        <w:tblPrEx>
          <w:tblCellMar>
            <w:top w:w="0" w:type="dxa"/>
            <w:bottom w:w="0" w:type="dxa"/>
          </w:tblCellMar>
        </w:tblPrEx>
        <w:trPr>
          <w:trHeight w:hRule="exact" w:val="8067"/>
        </w:trPr>
        <w:tc>
          <w:tcPr>
            <w:tcW w:w="14893" w:type="dxa"/>
            <w:vAlign w:val="center"/>
          </w:tcPr>
          <w:p w:rsidR="007810DB" w:rsidRDefault="007810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操業（作業）工程の概要図</w:t>
            </w: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  <w:p w:rsidR="007810DB" w:rsidRDefault="007810DB">
            <w:pPr>
              <w:rPr>
                <w:sz w:val="24"/>
              </w:rPr>
            </w:pPr>
          </w:p>
        </w:tc>
      </w:tr>
    </w:tbl>
    <w:p w:rsidR="007810DB" w:rsidRDefault="007810DB">
      <w:pPr>
        <w:spacing w:before="120"/>
        <w:ind w:left="630" w:hanging="630"/>
        <w:rPr>
          <w:sz w:val="24"/>
        </w:rPr>
      </w:pPr>
      <w:r>
        <w:rPr>
          <w:rFonts w:hint="eastAsia"/>
          <w:sz w:val="24"/>
        </w:rPr>
        <w:t xml:space="preserve">　　１　ばい煙、粉じん、汚水、騒音、悪臭等の発生が予想される施設、か所については表示すること。（発生施設、か所は赤、防止施設は青で囲むこと。）</w:t>
      </w:r>
    </w:p>
    <w:p w:rsidR="007810DB" w:rsidRDefault="007810DB">
      <w:pPr>
        <w:rPr>
          <w:sz w:val="24"/>
        </w:rPr>
      </w:pPr>
      <w:r>
        <w:rPr>
          <w:rFonts w:hint="eastAsia"/>
          <w:sz w:val="24"/>
        </w:rPr>
        <w:t xml:space="preserve">　　２　別に適当な図面等があるものについては、１の表示をしてこの概要図にかえることができる。</w:t>
      </w:r>
    </w:p>
    <w:sectPr w:rsidR="007810DB">
      <w:pgSz w:w="16839" w:h="11907" w:orient="landscape" w:code="9"/>
      <w:pgMar w:top="1304" w:right="851" w:bottom="737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2C" w:rsidRDefault="0068152C">
      <w:r>
        <w:separator/>
      </w:r>
    </w:p>
  </w:endnote>
  <w:endnote w:type="continuationSeparator" w:id="0">
    <w:p w:rsidR="0068152C" w:rsidRDefault="0068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2C" w:rsidRDefault="0068152C">
      <w:r>
        <w:separator/>
      </w:r>
    </w:p>
  </w:footnote>
  <w:footnote w:type="continuationSeparator" w:id="0">
    <w:p w:rsidR="0068152C" w:rsidRDefault="0068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0DB" w:rsidRDefault="007810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036"/>
    <w:rsid w:val="000459A1"/>
    <w:rsid w:val="000871B5"/>
    <w:rsid w:val="00352036"/>
    <w:rsid w:val="003B3325"/>
    <w:rsid w:val="00476770"/>
    <w:rsid w:val="005826ED"/>
    <w:rsid w:val="0068152C"/>
    <w:rsid w:val="007810DB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西尾 莉沙</cp:lastModifiedBy>
  <cp:revision>2</cp:revision>
  <cp:lastPrinted>2021-03-22T01:48:00Z</cp:lastPrinted>
  <dcterms:created xsi:type="dcterms:W3CDTF">2024-11-15T07:36:00Z</dcterms:created>
  <dcterms:modified xsi:type="dcterms:W3CDTF">2024-11-15T07:36:00Z</dcterms:modified>
</cp:coreProperties>
</file>