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A2A" w:rsidRDefault="00B60E72" w:rsidP="002A78EF">
      <w:pPr>
        <w:jc w:val="center"/>
        <w:rPr>
          <w:rFonts w:asciiTheme="majorEastAsia" w:eastAsiaTheme="majorEastAsia" w:hAnsiTheme="majorEastAsia"/>
          <w:sz w:val="24"/>
          <w:szCs w:val="24"/>
        </w:rPr>
      </w:pPr>
      <w:r w:rsidRPr="00613E20">
        <w:rPr>
          <w:rFonts w:asciiTheme="majorEastAsia" w:eastAsiaTheme="majorEastAsia" w:hAnsiTheme="majorEastAsia" w:hint="eastAsia"/>
          <w:spacing w:val="9"/>
          <w:kern w:val="0"/>
          <w:sz w:val="24"/>
          <w:szCs w:val="24"/>
          <w:fitText w:val="6720" w:id="1780140544"/>
        </w:rPr>
        <w:t>「（仮称）江別市手話言語条例の基本的な考え方（案）</w:t>
      </w:r>
      <w:r w:rsidRPr="00613E20">
        <w:rPr>
          <w:rFonts w:asciiTheme="majorEastAsia" w:eastAsiaTheme="majorEastAsia" w:hAnsiTheme="majorEastAsia" w:hint="eastAsia"/>
          <w:spacing w:val="15"/>
          <w:kern w:val="0"/>
          <w:sz w:val="24"/>
          <w:szCs w:val="24"/>
          <w:fitText w:val="6720" w:id="1780140544"/>
        </w:rPr>
        <w:t>」</w:t>
      </w:r>
    </w:p>
    <w:p w:rsidR="003C7319" w:rsidRDefault="004818DC" w:rsidP="004818D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に対する</w:t>
      </w:r>
      <w:r w:rsidR="00D91F37">
        <w:rPr>
          <w:rFonts w:asciiTheme="majorEastAsia" w:eastAsiaTheme="majorEastAsia" w:hAnsiTheme="majorEastAsia" w:hint="eastAsia"/>
          <w:sz w:val="24"/>
          <w:szCs w:val="24"/>
        </w:rPr>
        <w:t>パブリックコメントによる</w:t>
      </w:r>
      <w:r>
        <w:rPr>
          <w:rFonts w:asciiTheme="majorEastAsia" w:eastAsiaTheme="majorEastAsia" w:hAnsiTheme="majorEastAsia" w:hint="eastAsia"/>
          <w:sz w:val="24"/>
          <w:szCs w:val="24"/>
        </w:rPr>
        <w:t>意見の概要と市の考え方</w:t>
      </w:r>
    </w:p>
    <w:p w:rsidR="00613E20" w:rsidRDefault="00613E20">
      <w:pPr>
        <w:widowControl/>
        <w:jc w:val="left"/>
        <w:rPr>
          <w:rFonts w:asciiTheme="majorEastAsia" w:eastAsiaTheme="majorEastAsia" w:hAnsiTheme="majorEastAsia"/>
          <w:sz w:val="24"/>
          <w:szCs w:val="24"/>
        </w:rPr>
      </w:pPr>
    </w:p>
    <w:tbl>
      <w:tblPr>
        <w:tblpPr w:leftFromText="142" w:rightFromText="142" w:vertAnchor="text" w:tblpX="1395" w:tblpY="1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8"/>
        <w:gridCol w:w="8689"/>
      </w:tblGrid>
      <w:tr w:rsidR="00613E20" w:rsidTr="008D53B6">
        <w:trPr>
          <w:trHeight w:val="556"/>
        </w:trPr>
        <w:tc>
          <w:tcPr>
            <w:tcW w:w="3218" w:type="dxa"/>
            <w:vAlign w:val="center"/>
          </w:tcPr>
          <w:p w:rsidR="00613E20" w:rsidRDefault="00613E20" w:rsidP="002C32EF">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案件名</w:t>
            </w:r>
          </w:p>
        </w:tc>
        <w:tc>
          <w:tcPr>
            <w:tcW w:w="8689" w:type="dxa"/>
            <w:vAlign w:val="center"/>
          </w:tcPr>
          <w:p w:rsidR="00613E20" w:rsidRDefault="00613E20" w:rsidP="002C32EF">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（仮称）江別市手話言語条例の基本的な考え方（案）</w:t>
            </w:r>
          </w:p>
        </w:tc>
      </w:tr>
      <w:tr w:rsidR="00613E20" w:rsidTr="008D53B6">
        <w:trPr>
          <w:trHeight w:val="549"/>
        </w:trPr>
        <w:tc>
          <w:tcPr>
            <w:tcW w:w="3218" w:type="dxa"/>
            <w:tcBorders>
              <w:bottom w:val="single" w:sz="4" w:space="0" w:color="auto"/>
            </w:tcBorders>
            <w:vAlign w:val="center"/>
          </w:tcPr>
          <w:p w:rsidR="00613E20" w:rsidRDefault="00C54081" w:rsidP="002C32EF">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意見募集期間</w:t>
            </w:r>
          </w:p>
        </w:tc>
        <w:tc>
          <w:tcPr>
            <w:tcW w:w="8689" w:type="dxa"/>
            <w:tcBorders>
              <w:bottom w:val="single" w:sz="4" w:space="0" w:color="auto"/>
            </w:tcBorders>
            <w:vAlign w:val="center"/>
          </w:tcPr>
          <w:p w:rsidR="00613E20" w:rsidRDefault="00C54081" w:rsidP="002C32EF">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平成３０年</w:t>
            </w:r>
            <w:r w:rsidR="00AD54CD">
              <w:rPr>
                <w:rFonts w:asciiTheme="majorEastAsia" w:eastAsiaTheme="majorEastAsia" w:hAnsiTheme="majorEastAsia" w:hint="eastAsia"/>
                <w:sz w:val="24"/>
                <w:szCs w:val="24"/>
              </w:rPr>
              <w:t>８月</w:t>
            </w:r>
            <w:r w:rsidR="000C7636">
              <w:rPr>
                <w:rFonts w:asciiTheme="majorEastAsia" w:eastAsiaTheme="majorEastAsia" w:hAnsiTheme="majorEastAsia" w:hint="eastAsia"/>
                <w:sz w:val="24"/>
                <w:szCs w:val="24"/>
              </w:rPr>
              <w:t>２９日（</w:t>
            </w:r>
            <w:r w:rsidR="0070111D">
              <w:rPr>
                <w:rFonts w:asciiTheme="majorEastAsia" w:eastAsiaTheme="majorEastAsia" w:hAnsiTheme="majorEastAsia" w:hint="eastAsia"/>
                <w:sz w:val="24"/>
                <w:szCs w:val="24"/>
              </w:rPr>
              <w:t>水</w:t>
            </w:r>
            <w:r w:rsidR="000C7636">
              <w:rPr>
                <w:rFonts w:asciiTheme="majorEastAsia" w:eastAsiaTheme="majorEastAsia" w:hAnsiTheme="majorEastAsia" w:hint="eastAsia"/>
                <w:sz w:val="24"/>
                <w:szCs w:val="24"/>
              </w:rPr>
              <w:t>）</w:t>
            </w:r>
            <w:r w:rsidR="0070111D">
              <w:rPr>
                <w:rFonts w:asciiTheme="majorEastAsia" w:eastAsiaTheme="majorEastAsia" w:hAnsiTheme="majorEastAsia" w:hint="eastAsia"/>
                <w:sz w:val="24"/>
                <w:szCs w:val="24"/>
              </w:rPr>
              <w:t>から平成３０年９月２７日（木）までの３０日間</w:t>
            </w:r>
          </w:p>
        </w:tc>
      </w:tr>
      <w:tr w:rsidR="00613E20" w:rsidTr="00AE468A">
        <w:trPr>
          <w:trHeight w:val="949"/>
        </w:trPr>
        <w:tc>
          <w:tcPr>
            <w:tcW w:w="3218" w:type="dxa"/>
            <w:tcBorders>
              <w:bottom w:val="single" w:sz="4" w:space="0" w:color="auto"/>
            </w:tcBorders>
            <w:vAlign w:val="center"/>
          </w:tcPr>
          <w:p w:rsidR="00613E20" w:rsidRDefault="00796D43" w:rsidP="002C32EF">
            <w:pPr>
              <w:rPr>
                <w:rFonts w:asciiTheme="majorEastAsia" w:eastAsiaTheme="majorEastAsia" w:hAnsiTheme="majorEastAsia"/>
                <w:sz w:val="24"/>
                <w:szCs w:val="24"/>
              </w:rPr>
            </w:pPr>
            <w:r>
              <w:rPr>
                <w:rFonts w:asciiTheme="majorEastAsia" w:eastAsiaTheme="majorEastAsia" w:hAnsiTheme="majorEastAsia" w:hint="eastAsia"/>
                <w:sz w:val="24"/>
                <w:szCs w:val="24"/>
              </w:rPr>
              <w:t>資料の配布場所</w:t>
            </w:r>
          </w:p>
        </w:tc>
        <w:tc>
          <w:tcPr>
            <w:tcW w:w="8689" w:type="dxa"/>
            <w:tcBorders>
              <w:bottom w:val="single" w:sz="4" w:space="0" w:color="auto"/>
            </w:tcBorders>
            <w:vAlign w:val="center"/>
          </w:tcPr>
          <w:p w:rsidR="00FF6E69" w:rsidRDefault="00FF6E69" w:rsidP="002C32EF">
            <w:pPr>
              <w:rPr>
                <w:rFonts w:asciiTheme="majorEastAsia" w:eastAsiaTheme="majorEastAsia" w:hAnsiTheme="majorEastAsia"/>
                <w:sz w:val="24"/>
                <w:szCs w:val="24"/>
              </w:rPr>
            </w:pPr>
            <w:r>
              <w:rPr>
                <w:rFonts w:asciiTheme="majorEastAsia" w:eastAsiaTheme="majorEastAsia" w:hAnsiTheme="majorEastAsia" w:hint="eastAsia"/>
                <w:sz w:val="24"/>
                <w:szCs w:val="24"/>
              </w:rPr>
              <w:t>市役所本庁舎（</w:t>
            </w:r>
            <w:r w:rsidRPr="00FF6E69">
              <w:rPr>
                <w:rFonts w:asciiTheme="majorEastAsia" w:eastAsiaTheme="majorEastAsia" w:hAnsiTheme="majorEastAsia" w:hint="eastAsia"/>
                <w:sz w:val="24"/>
                <w:szCs w:val="24"/>
              </w:rPr>
              <w:t>障がい福祉課、子育て支援課</w:t>
            </w:r>
            <w:r>
              <w:rPr>
                <w:rFonts w:asciiTheme="majorEastAsia" w:eastAsiaTheme="majorEastAsia" w:hAnsiTheme="majorEastAsia" w:hint="eastAsia"/>
                <w:sz w:val="24"/>
                <w:szCs w:val="24"/>
              </w:rPr>
              <w:t>、</w:t>
            </w:r>
            <w:r w:rsidRPr="00FF6E69">
              <w:rPr>
                <w:rFonts w:asciiTheme="majorEastAsia" w:eastAsiaTheme="majorEastAsia" w:hAnsiTheme="majorEastAsia" w:hint="eastAsia"/>
                <w:sz w:val="24"/>
                <w:szCs w:val="24"/>
              </w:rPr>
              <w:t>情報公開コーナー）、大麻出張所、水道庁舎、情報図書館、中央公民館、野幌公民館、大麻公民館、市民会館、野幌鉄南地区センター、豊幌地区センター､保健センター､総合社会福祉センター</w:t>
            </w:r>
            <w:r>
              <w:rPr>
                <w:rFonts w:asciiTheme="majorEastAsia" w:eastAsiaTheme="majorEastAsia" w:hAnsiTheme="majorEastAsia" w:hint="eastAsia"/>
                <w:sz w:val="24"/>
                <w:szCs w:val="24"/>
              </w:rPr>
              <w:t>、</w:t>
            </w:r>
            <w:r w:rsidR="003A0255">
              <w:rPr>
                <w:rFonts w:asciiTheme="majorEastAsia" w:eastAsiaTheme="majorEastAsia" w:hAnsiTheme="majorEastAsia" w:hint="eastAsia"/>
                <w:sz w:val="24"/>
                <w:szCs w:val="24"/>
              </w:rPr>
              <w:t>市ホームページ</w:t>
            </w:r>
          </w:p>
        </w:tc>
      </w:tr>
      <w:tr w:rsidR="00FF6E69" w:rsidTr="008D53B6">
        <w:trPr>
          <w:trHeight w:val="521"/>
        </w:trPr>
        <w:tc>
          <w:tcPr>
            <w:tcW w:w="3218" w:type="dxa"/>
            <w:tcBorders>
              <w:bottom w:val="single" w:sz="4" w:space="0" w:color="auto"/>
            </w:tcBorders>
            <w:vAlign w:val="center"/>
          </w:tcPr>
          <w:p w:rsidR="000A78EA" w:rsidRDefault="00FF6E69" w:rsidP="002C32EF">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意見の件数（提出者数）</w:t>
            </w:r>
          </w:p>
        </w:tc>
        <w:tc>
          <w:tcPr>
            <w:tcW w:w="8689" w:type="dxa"/>
            <w:tcBorders>
              <w:bottom w:val="single" w:sz="4" w:space="0" w:color="auto"/>
            </w:tcBorders>
            <w:vAlign w:val="center"/>
          </w:tcPr>
          <w:p w:rsidR="00FF6E69" w:rsidRDefault="00FF6E69" w:rsidP="002C32EF">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４２件（２７人）</w:t>
            </w:r>
          </w:p>
        </w:tc>
      </w:tr>
      <w:tr w:rsidR="002C32EF" w:rsidTr="002C32EF">
        <w:trPr>
          <w:trHeight w:val="263"/>
        </w:trPr>
        <w:tc>
          <w:tcPr>
            <w:tcW w:w="3218" w:type="dxa"/>
            <w:vMerge w:val="restart"/>
            <w:vAlign w:val="center"/>
          </w:tcPr>
          <w:p w:rsidR="002C32EF" w:rsidRDefault="002C32EF" w:rsidP="002C32EF">
            <w:pPr>
              <w:rPr>
                <w:rFonts w:asciiTheme="majorEastAsia" w:eastAsiaTheme="majorEastAsia" w:hAnsiTheme="majorEastAsia"/>
                <w:sz w:val="24"/>
                <w:szCs w:val="24"/>
              </w:rPr>
            </w:pPr>
            <w:r>
              <w:rPr>
                <w:rFonts w:asciiTheme="majorEastAsia" w:eastAsiaTheme="majorEastAsia" w:hAnsiTheme="majorEastAsia" w:hint="eastAsia"/>
                <w:sz w:val="24"/>
                <w:szCs w:val="24"/>
              </w:rPr>
              <w:t>年代別内訳</w:t>
            </w:r>
          </w:p>
        </w:tc>
        <w:tc>
          <w:tcPr>
            <w:tcW w:w="8689" w:type="dxa"/>
            <w:tcBorders>
              <w:bottom w:val="single" w:sz="4" w:space="0" w:color="auto"/>
            </w:tcBorders>
            <w:vAlign w:val="center"/>
          </w:tcPr>
          <w:p w:rsidR="002C32EF" w:rsidRDefault="002C32EF" w:rsidP="002C32EF">
            <w:pPr>
              <w:rPr>
                <w:rFonts w:asciiTheme="majorEastAsia" w:eastAsiaTheme="majorEastAsia" w:hAnsiTheme="majorEastAsia"/>
                <w:sz w:val="24"/>
                <w:szCs w:val="24"/>
              </w:rPr>
            </w:pPr>
            <w:r>
              <w:rPr>
                <w:rFonts w:asciiTheme="majorEastAsia" w:eastAsiaTheme="majorEastAsia" w:hAnsiTheme="majorEastAsia" w:hint="eastAsia"/>
                <w:sz w:val="24"/>
                <w:szCs w:val="24"/>
              </w:rPr>
              <w:t>４０代　　　　　２人</w:t>
            </w:r>
          </w:p>
        </w:tc>
      </w:tr>
      <w:tr w:rsidR="002C32EF" w:rsidTr="002C32EF">
        <w:trPr>
          <w:trHeight w:val="258"/>
        </w:trPr>
        <w:tc>
          <w:tcPr>
            <w:tcW w:w="3218" w:type="dxa"/>
            <w:vMerge/>
            <w:vAlign w:val="center"/>
          </w:tcPr>
          <w:p w:rsidR="002C32EF" w:rsidRDefault="002C32EF" w:rsidP="002C32EF">
            <w:pPr>
              <w:rPr>
                <w:rFonts w:asciiTheme="majorEastAsia" w:eastAsiaTheme="majorEastAsia" w:hAnsiTheme="majorEastAsia"/>
                <w:sz w:val="24"/>
                <w:szCs w:val="24"/>
              </w:rPr>
            </w:pPr>
          </w:p>
        </w:tc>
        <w:tc>
          <w:tcPr>
            <w:tcW w:w="8689" w:type="dxa"/>
            <w:tcBorders>
              <w:bottom w:val="single" w:sz="4" w:space="0" w:color="auto"/>
            </w:tcBorders>
            <w:vAlign w:val="center"/>
          </w:tcPr>
          <w:p w:rsidR="002C32EF" w:rsidRDefault="002C32EF" w:rsidP="002C32EF">
            <w:pPr>
              <w:rPr>
                <w:rFonts w:asciiTheme="majorEastAsia" w:eastAsiaTheme="majorEastAsia" w:hAnsiTheme="majorEastAsia"/>
                <w:sz w:val="24"/>
                <w:szCs w:val="24"/>
              </w:rPr>
            </w:pPr>
            <w:r>
              <w:rPr>
                <w:rFonts w:asciiTheme="majorEastAsia" w:eastAsiaTheme="majorEastAsia" w:hAnsiTheme="majorEastAsia" w:hint="eastAsia"/>
                <w:sz w:val="24"/>
                <w:szCs w:val="24"/>
              </w:rPr>
              <w:t>５０代　　　　　８人</w:t>
            </w:r>
          </w:p>
        </w:tc>
      </w:tr>
      <w:tr w:rsidR="002C32EF" w:rsidTr="002C32EF">
        <w:trPr>
          <w:trHeight w:val="231"/>
        </w:trPr>
        <w:tc>
          <w:tcPr>
            <w:tcW w:w="3218" w:type="dxa"/>
            <w:vMerge/>
            <w:vAlign w:val="center"/>
          </w:tcPr>
          <w:p w:rsidR="002C32EF" w:rsidRDefault="002C32EF" w:rsidP="002C32EF">
            <w:pPr>
              <w:rPr>
                <w:rFonts w:asciiTheme="majorEastAsia" w:eastAsiaTheme="majorEastAsia" w:hAnsiTheme="majorEastAsia"/>
                <w:sz w:val="24"/>
                <w:szCs w:val="24"/>
              </w:rPr>
            </w:pPr>
          </w:p>
        </w:tc>
        <w:tc>
          <w:tcPr>
            <w:tcW w:w="8689" w:type="dxa"/>
            <w:tcBorders>
              <w:bottom w:val="single" w:sz="4" w:space="0" w:color="auto"/>
            </w:tcBorders>
            <w:vAlign w:val="center"/>
          </w:tcPr>
          <w:p w:rsidR="002C32EF" w:rsidRDefault="002C32EF" w:rsidP="002C32EF">
            <w:pPr>
              <w:rPr>
                <w:rFonts w:asciiTheme="majorEastAsia" w:eastAsiaTheme="majorEastAsia" w:hAnsiTheme="majorEastAsia"/>
                <w:sz w:val="24"/>
                <w:szCs w:val="24"/>
              </w:rPr>
            </w:pPr>
            <w:r>
              <w:rPr>
                <w:rFonts w:asciiTheme="majorEastAsia" w:eastAsiaTheme="majorEastAsia" w:hAnsiTheme="majorEastAsia" w:hint="eastAsia"/>
                <w:sz w:val="24"/>
                <w:szCs w:val="24"/>
              </w:rPr>
              <w:t>６０代　　　　　４人</w:t>
            </w:r>
          </w:p>
        </w:tc>
      </w:tr>
      <w:tr w:rsidR="002C32EF" w:rsidTr="002C32EF">
        <w:trPr>
          <w:trHeight w:val="173"/>
        </w:trPr>
        <w:tc>
          <w:tcPr>
            <w:tcW w:w="3218" w:type="dxa"/>
            <w:vMerge/>
            <w:vAlign w:val="center"/>
          </w:tcPr>
          <w:p w:rsidR="002C32EF" w:rsidRDefault="002C32EF" w:rsidP="002C32EF">
            <w:pPr>
              <w:rPr>
                <w:rFonts w:asciiTheme="majorEastAsia" w:eastAsiaTheme="majorEastAsia" w:hAnsiTheme="majorEastAsia"/>
                <w:sz w:val="24"/>
                <w:szCs w:val="24"/>
              </w:rPr>
            </w:pPr>
          </w:p>
        </w:tc>
        <w:tc>
          <w:tcPr>
            <w:tcW w:w="8689" w:type="dxa"/>
            <w:tcBorders>
              <w:bottom w:val="single" w:sz="4" w:space="0" w:color="auto"/>
            </w:tcBorders>
            <w:vAlign w:val="center"/>
          </w:tcPr>
          <w:p w:rsidR="002C32EF" w:rsidRDefault="002C32EF" w:rsidP="002C32EF">
            <w:pPr>
              <w:rPr>
                <w:rFonts w:asciiTheme="majorEastAsia" w:eastAsiaTheme="majorEastAsia" w:hAnsiTheme="majorEastAsia"/>
                <w:sz w:val="24"/>
                <w:szCs w:val="24"/>
              </w:rPr>
            </w:pPr>
            <w:r>
              <w:rPr>
                <w:rFonts w:asciiTheme="majorEastAsia" w:eastAsiaTheme="majorEastAsia" w:hAnsiTheme="majorEastAsia" w:hint="eastAsia"/>
                <w:sz w:val="24"/>
                <w:szCs w:val="24"/>
              </w:rPr>
              <w:t>７０代　　　　１０人</w:t>
            </w:r>
          </w:p>
        </w:tc>
      </w:tr>
      <w:tr w:rsidR="002C32EF" w:rsidTr="002C32EF">
        <w:trPr>
          <w:trHeight w:val="190"/>
        </w:trPr>
        <w:tc>
          <w:tcPr>
            <w:tcW w:w="3218" w:type="dxa"/>
            <w:vMerge/>
            <w:vAlign w:val="center"/>
          </w:tcPr>
          <w:p w:rsidR="002C32EF" w:rsidRDefault="002C32EF" w:rsidP="002C32EF">
            <w:pPr>
              <w:rPr>
                <w:rFonts w:asciiTheme="majorEastAsia" w:eastAsiaTheme="majorEastAsia" w:hAnsiTheme="majorEastAsia"/>
                <w:sz w:val="24"/>
                <w:szCs w:val="24"/>
              </w:rPr>
            </w:pPr>
          </w:p>
        </w:tc>
        <w:tc>
          <w:tcPr>
            <w:tcW w:w="8689" w:type="dxa"/>
            <w:tcBorders>
              <w:bottom w:val="single" w:sz="4" w:space="0" w:color="auto"/>
            </w:tcBorders>
            <w:vAlign w:val="center"/>
          </w:tcPr>
          <w:p w:rsidR="002C32EF" w:rsidRDefault="002C32EF" w:rsidP="002C32EF">
            <w:pPr>
              <w:rPr>
                <w:rFonts w:asciiTheme="majorEastAsia" w:eastAsiaTheme="majorEastAsia" w:hAnsiTheme="majorEastAsia"/>
                <w:sz w:val="24"/>
                <w:szCs w:val="24"/>
              </w:rPr>
            </w:pPr>
            <w:r>
              <w:rPr>
                <w:rFonts w:asciiTheme="majorEastAsia" w:eastAsiaTheme="majorEastAsia" w:hAnsiTheme="majorEastAsia" w:hint="eastAsia"/>
                <w:sz w:val="24"/>
                <w:szCs w:val="24"/>
              </w:rPr>
              <w:t>８０代　　　　　１人</w:t>
            </w:r>
          </w:p>
        </w:tc>
      </w:tr>
      <w:tr w:rsidR="002C32EF" w:rsidTr="002C32EF">
        <w:trPr>
          <w:trHeight w:val="326"/>
        </w:trPr>
        <w:tc>
          <w:tcPr>
            <w:tcW w:w="3218" w:type="dxa"/>
            <w:vMerge/>
            <w:vAlign w:val="center"/>
          </w:tcPr>
          <w:p w:rsidR="002C32EF" w:rsidRDefault="002C32EF" w:rsidP="002C32EF">
            <w:pPr>
              <w:rPr>
                <w:rFonts w:asciiTheme="majorEastAsia" w:eastAsiaTheme="majorEastAsia" w:hAnsiTheme="majorEastAsia"/>
                <w:sz w:val="24"/>
                <w:szCs w:val="24"/>
              </w:rPr>
            </w:pPr>
          </w:p>
        </w:tc>
        <w:tc>
          <w:tcPr>
            <w:tcW w:w="8689" w:type="dxa"/>
            <w:tcBorders>
              <w:bottom w:val="single" w:sz="4" w:space="0" w:color="auto"/>
            </w:tcBorders>
            <w:vAlign w:val="center"/>
          </w:tcPr>
          <w:p w:rsidR="002C32EF" w:rsidRDefault="002C32EF" w:rsidP="002C32EF">
            <w:pPr>
              <w:rPr>
                <w:rFonts w:asciiTheme="majorEastAsia" w:eastAsiaTheme="majorEastAsia" w:hAnsiTheme="majorEastAsia"/>
                <w:sz w:val="24"/>
                <w:szCs w:val="24"/>
              </w:rPr>
            </w:pPr>
            <w:r>
              <w:rPr>
                <w:rFonts w:asciiTheme="majorEastAsia" w:eastAsiaTheme="majorEastAsia" w:hAnsiTheme="majorEastAsia" w:hint="eastAsia"/>
                <w:sz w:val="24"/>
                <w:szCs w:val="24"/>
              </w:rPr>
              <w:t>不明　　　　　　２人</w:t>
            </w:r>
          </w:p>
        </w:tc>
      </w:tr>
      <w:tr w:rsidR="002C32EF" w:rsidTr="002C32EF">
        <w:trPr>
          <w:trHeight w:val="64"/>
        </w:trPr>
        <w:tc>
          <w:tcPr>
            <w:tcW w:w="3218" w:type="dxa"/>
            <w:vMerge/>
            <w:tcBorders>
              <w:bottom w:val="single" w:sz="4" w:space="0" w:color="auto"/>
            </w:tcBorders>
            <w:vAlign w:val="center"/>
          </w:tcPr>
          <w:p w:rsidR="002C32EF" w:rsidRDefault="002C32EF" w:rsidP="002C32EF">
            <w:pPr>
              <w:rPr>
                <w:rFonts w:asciiTheme="majorEastAsia" w:eastAsiaTheme="majorEastAsia" w:hAnsiTheme="majorEastAsia"/>
                <w:sz w:val="24"/>
                <w:szCs w:val="24"/>
              </w:rPr>
            </w:pPr>
          </w:p>
        </w:tc>
        <w:tc>
          <w:tcPr>
            <w:tcW w:w="8689" w:type="dxa"/>
            <w:tcBorders>
              <w:bottom w:val="single" w:sz="4" w:space="0" w:color="auto"/>
            </w:tcBorders>
            <w:vAlign w:val="center"/>
          </w:tcPr>
          <w:p w:rsidR="002C32EF" w:rsidRDefault="002C32EF" w:rsidP="002C32EF">
            <w:pPr>
              <w:rPr>
                <w:rFonts w:asciiTheme="majorEastAsia" w:eastAsiaTheme="majorEastAsia" w:hAnsiTheme="majorEastAsia"/>
                <w:sz w:val="24"/>
                <w:szCs w:val="24"/>
              </w:rPr>
            </w:pPr>
            <w:r>
              <w:rPr>
                <w:rFonts w:asciiTheme="majorEastAsia" w:eastAsiaTheme="majorEastAsia" w:hAnsiTheme="majorEastAsia" w:hint="eastAsia"/>
                <w:sz w:val="24"/>
                <w:szCs w:val="24"/>
              </w:rPr>
              <w:t>合計　　　　　２７人</w:t>
            </w:r>
          </w:p>
        </w:tc>
      </w:tr>
      <w:tr w:rsidR="002C32EF" w:rsidTr="002C32EF">
        <w:trPr>
          <w:trHeight w:val="298"/>
        </w:trPr>
        <w:tc>
          <w:tcPr>
            <w:tcW w:w="3218" w:type="dxa"/>
            <w:vMerge w:val="restart"/>
            <w:vAlign w:val="center"/>
          </w:tcPr>
          <w:p w:rsidR="002C32EF" w:rsidRDefault="002C32EF" w:rsidP="002C32EF">
            <w:pPr>
              <w:rPr>
                <w:rFonts w:asciiTheme="majorEastAsia" w:eastAsiaTheme="majorEastAsia" w:hAnsiTheme="majorEastAsia"/>
                <w:sz w:val="24"/>
                <w:szCs w:val="24"/>
              </w:rPr>
            </w:pPr>
            <w:r>
              <w:rPr>
                <w:rFonts w:asciiTheme="majorEastAsia" w:eastAsiaTheme="majorEastAsia" w:hAnsiTheme="majorEastAsia" w:hint="eastAsia"/>
                <w:sz w:val="24"/>
                <w:szCs w:val="24"/>
              </w:rPr>
              <w:t>提出方法内訳</w:t>
            </w:r>
          </w:p>
        </w:tc>
        <w:tc>
          <w:tcPr>
            <w:tcW w:w="8689" w:type="dxa"/>
            <w:vAlign w:val="center"/>
          </w:tcPr>
          <w:p w:rsidR="002C32EF" w:rsidRDefault="002C32EF" w:rsidP="002C32EF">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持参　　　　　　５人</w:t>
            </w:r>
          </w:p>
        </w:tc>
      </w:tr>
      <w:tr w:rsidR="002C32EF" w:rsidTr="002C32EF">
        <w:trPr>
          <w:trHeight w:val="312"/>
        </w:trPr>
        <w:tc>
          <w:tcPr>
            <w:tcW w:w="3218" w:type="dxa"/>
            <w:vMerge/>
            <w:vAlign w:val="center"/>
          </w:tcPr>
          <w:p w:rsidR="002C32EF" w:rsidRDefault="002C32EF" w:rsidP="002C32EF">
            <w:pPr>
              <w:rPr>
                <w:rFonts w:asciiTheme="majorEastAsia" w:eastAsiaTheme="majorEastAsia" w:hAnsiTheme="majorEastAsia"/>
                <w:sz w:val="24"/>
                <w:szCs w:val="24"/>
              </w:rPr>
            </w:pPr>
          </w:p>
        </w:tc>
        <w:tc>
          <w:tcPr>
            <w:tcW w:w="8689" w:type="dxa"/>
            <w:vAlign w:val="center"/>
          </w:tcPr>
          <w:p w:rsidR="002C32EF" w:rsidRDefault="002C32EF" w:rsidP="002C32EF">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郵送　　　　　　０人</w:t>
            </w:r>
          </w:p>
        </w:tc>
      </w:tr>
      <w:tr w:rsidR="002C32EF" w:rsidTr="002C32EF">
        <w:trPr>
          <w:trHeight w:val="353"/>
        </w:trPr>
        <w:tc>
          <w:tcPr>
            <w:tcW w:w="3218" w:type="dxa"/>
            <w:vMerge/>
            <w:vAlign w:val="center"/>
          </w:tcPr>
          <w:p w:rsidR="002C32EF" w:rsidRDefault="002C32EF" w:rsidP="002C32EF">
            <w:pPr>
              <w:rPr>
                <w:rFonts w:asciiTheme="majorEastAsia" w:eastAsiaTheme="majorEastAsia" w:hAnsiTheme="majorEastAsia"/>
                <w:sz w:val="24"/>
                <w:szCs w:val="24"/>
              </w:rPr>
            </w:pPr>
          </w:p>
        </w:tc>
        <w:tc>
          <w:tcPr>
            <w:tcW w:w="8689" w:type="dxa"/>
            <w:vAlign w:val="center"/>
          </w:tcPr>
          <w:p w:rsidR="002C32EF" w:rsidRDefault="002C32EF" w:rsidP="002C32EF">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ファクス　　　　８人</w:t>
            </w:r>
          </w:p>
        </w:tc>
      </w:tr>
      <w:tr w:rsidR="002C32EF" w:rsidTr="002C32EF">
        <w:trPr>
          <w:trHeight w:val="366"/>
        </w:trPr>
        <w:tc>
          <w:tcPr>
            <w:tcW w:w="3218" w:type="dxa"/>
            <w:vMerge/>
            <w:vAlign w:val="center"/>
          </w:tcPr>
          <w:p w:rsidR="002C32EF" w:rsidRDefault="002C32EF" w:rsidP="002C32EF">
            <w:pPr>
              <w:rPr>
                <w:rFonts w:asciiTheme="majorEastAsia" w:eastAsiaTheme="majorEastAsia" w:hAnsiTheme="majorEastAsia"/>
                <w:sz w:val="24"/>
                <w:szCs w:val="24"/>
              </w:rPr>
            </w:pPr>
          </w:p>
        </w:tc>
        <w:tc>
          <w:tcPr>
            <w:tcW w:w="8689" w:type="dxa"/>
            <w:vAlign w:val="center"/>
          </w:tcPr>
          <w:p w:rsidR="002C32EF" w:rsidRDefault="002C32EF" w:rsidP="002C32EF">
            <w:pPr>
              <w:rPr>
                <w:rFonts w:asciiTheme="majorEastAsia" w:eastAsiaTheme="majorEastAsia" w:hAnsiTheme="majorEastAsia"/>
                <w:sz w:val="24"/>
                <w:szCs w:val="24"/>
              </w:rPr>
            </w:pPr>
            <w:r>
              <w:rPr>
                <w:rFonts w:asciiTheme="majorEastAsia" w:eastAsiaTheme="majorEastAsia" w:hAnsiTheme="majorEastAsia" w:hint="eastAsia"/>
                <w:sz w:val="24"/>
                <w:szCs w:val="24"/>
              </w:rPr>
              <w:t>電子メール　　　７人</w:t>
            </w:r>
          </w:p>
        </w:tc>
      </w:tr>
      <w:tr w:rsidR="002C32EF" w:rsidTr="002C32EF">
        <w:trPr>
          <w:trHeight w:val="394"/>
        </w:trPr>
        <w:tc>
          <w:tcPr>
            <w:tcW w:w="3218" w:type="dxa"/>
            <w:vMerge/>
            <w:vAlign w:val="center"/>
          </w:tcPr>
          <w:p w:rsidR="002C32EF" w:rsidRDefault="002C32EF" w:rsidP="002C32EF">
            <w:pPr>
              <w:rPr>
                <w:rFonts w:asciiTheme="majorEastAsia" w:eastAsiaTheme="majorEastAsia" w:hAnsiTheme="majorEastAsia"/>
                <w:sz w:val="24"/>
                <w:szCs w:val="24"/>
              </w:rPr>
            </w:pPr>
          </w:p>
        </w:tc>
        <w:tc>
          <w:tcPr>
            <w:tcW w:w="8689" w:type="dxa"/>
            <w:vAlign w:val="center"/>
          </w:tcPr>
          <w:p w:rsidR="002C32EF" w:rsidRDefault="002C32EF" w:rsidP="002C32EF">
            <w:pPr>
              <w:rPr>
                <w:rFonts w:asciiTheme="majorEastAsia" w:eastAsiaTheme="majorEastAsia" w:hAnsiTheme="majorEastAsia"/>
                <w:sz w:val="24"/>
                <w:szCs w:val="24"/>
              </w:rPr>
            </w:pPr>
            <w:r>
              <w:rPr>
                <w:rFonts w:asciiTheme="majorEastAsia" w:eastAsiaTheme="majorEastAsia" w:hAnsiTheme="majorEastAsia" w:hint="eastAsia"/>
                <w:sz w:val="24"/>
                <w:szCs w:val="24"/>
              </w:rPr>
              <w:t>手話　　　　　　７人</w:t>
            </w:r>
          </w:p>
        </w:tc>
      </w:tr>
      <w:tr w:rsidR="002C32EF" w:rsidTr="002C32EF">
        <w:trPr>
          <w:trHeight w:val="64"/>
        </w:trPr>
        <w:tc>
          <w:tcPr>
            <w:tcW w:w="3218" w:type="dxa"/>
            <w:vMerge/>
            <w:tcBorders>
              <w:bottom w:val="single" w:sz="4" w:space="0" w:color="auto"/>
            </w:tcBorders>
            <w:vAlign w:val="center"/>
          </w:tcPr>
          <w:p w:rsidR="002C32EF" w:rsidRDefault="002C32EF" w:rsidP="002C32EF">
            <w:pPr>
              <w:rPr>
                <w:rFonts w:asciiTheme="majorEastAsia" w:eastAsiaTheme="majorEastAsia" w:hAnsiTheme="majorEastAsia"/>
                <w:sz w:val="24"/>
                <w:szCs w:val="24"/>
              </w:rPr>
            </w:pPr>
          </w:p>
        </w:tc>
        <w:tc>
          <w:tcPr>
            <w:tcW w:w="8689" w:type="dxa"/>
            <w:tcBorders>
              <w:bottom w:val="single" w:sz="4" w:space="0" w:color="auto"/>
            </w:tcBorders>
            <w:vAlign w:val="center"/>
          </w:tcPr>
          <w:p w:rsidR="002C32EF" w:rsidRDefault="002C32EF" w:rsidP="002C32EF">
            <w:pPr>
              <w:rPr>
                <w:rFonts w:asciiTheme="majorEastAsia" w:eastAsiaTheme="majorEastAsia" w:hAnsiTheme="majorEastAsia"/>
                <w:sz w:val="24"/>
                <w:szCs w:val="24"/>
              </w:rPr>
            </w:pPr>
            <w:r>
              <w:rPr>
                <w:rFonts w:asciiTheme="majorEastAsia" w:eastAsiaTheme="majorEastAsia" w:hAnsiTheme="majorEastAsia" w:hint="eastAsia"/>
                <w:sz w:val="24"/>
                <w:szCs w:val="24"/>
              </w:rPr>
              <w:t>合計　　　　　２７人</w:t>
            </w:r>
          </w:p>
        </w:tc>
      </w:tr>
    </w:tbl>
    <w:p w:rsidR="00613E20" w:rsidRDefault="00613E20">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20119B" w:rsidRDefault="0020119B">
      <w:pPr>
        <w:widowControl/>
        <w:jc w:val="left"/>
        <w:rPr>
          <w:rFonts w:asciiTheme="majorEastAsia" w:eastAsiaTheme="majorEastAsia" w:hAnsiTheme="majorEastAsia"/>
          <w:sz w:val="24"/>
          <w:szCs w:val="24"/>
        </w:rPr>
      </w:pPr>
    </w:p>
    <w:p w:rsidR="0020119B" w:rsidRDefault="0020119B">
      <w:pPr>
        <w:widowControl/>
        <w:jc w:val="left"/>
        <w:rPr>
          <w:rFonts w:asciiTheme="majorEastAsia" w:eastAsiaTheme="majorEastAsia" w:hAnsiTheme="majorEastAsia"/>
          <w:sz w:val="24"/>
          <w:szCs w:val="24"/>
        </w:rPr>
      </w:pPr>
    </w:p>
    <w:p w:rsidR="008D53B6" w:rsidRDefault="008D53B6" w:rsidP="0020119B">
      <w:pPr>
        <w:widowControl/>
        <w:ind w:firstLineChars="600" w:firstLine="14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意見に対する考え方の区分</w:t>
      </w:r>
    </w:p>
    <w:tbl>
      <w:tblPr>
        <w:tblW w:w="0" w:type="auto"/>
        <w:tblInd w:w="1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7"/>
        <w:gridCol w:w="9096"/>
      </w:tblGrid>
      <w:tr w:rsidR="00675DE6" w:rsidTr="001F7487">
        <w:trPr>
          <w:trHeight w:val="602"/>
        </w:trPr>
        <w:tc>
          <w:tcPr>
            <w:tcW w:w="2527" w:type="dxa"/>
            <w:vAlign w:val="center"/>
          </w:tcPr>
          <w:p w:rsidR="00675DE6" w:rsidRDefault="001F7487" w:rsidP="001F748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区　　　分</w:t>
            </w:r>
          </w:p>
        </w:tc>
        <w:tc>
          <w:tcPr>
            <w:tcW w:w="9096" w:type="dxa"/>
            <w:vAlign w:val="center"/>
          </w:tcPr>
          <w:p w:rsidR="00675DE6" w:rsidRDefault="005622C4" w:rsidP="005622C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意見の反映状況</w:t>
            </w:r>
          </w:p>
        </w:tc>
      </w:tr>
      <w:tr w:rsidR="00675DE6" w:rsidTr="001F7487">
        <w:trPr>
          <w:trHeight w:val="602"/>
        </w:trPr>
        <w:tc>
          <w:tcPr>
            <w:tcW w:w="2527" w:type="dxa"/>
            <w:vAlign w:val="center"/>
          </w:tcPr>
          <w:p w:rsidR="00675DE6" w:rsidRDefault="001F7487" w:rsidP="001F748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Ａ</w:t>
            </w:r>
          </w:p>
        </w:tc>
        <w:tc>
          <w:tcPr>
            <w:tcW w:w="9096" w:type="dxa"/>
            <w:vAlign w:val="center"/>
          </w:tcPr>
          <w:p w:rsidR="00675DE6" w:rsidRDefault="005622C4" w:rsidP="005622C4">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意見を受けて案に反映するもの</w:t>
            </w:r>
          </w:p>
        </w:tc>
      </w:tr>
      <w:tr w:rsidR="00675DE6" w:rsidTr="001F7487">
        <w:trPr>
          <w:trHeight w:val="602"/>
        </w:trPr>
        <w:tc>
          <w:tcPr>
            <w:tcW w:w="2527" w:type="dxa"/>
            <w:vAlign w:val="center"/>
          </w:tcPr>
          <w:p w:rsidR="00675DE6" w:rsidRDefault="001F7487" w:rsidP="001F748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Ｂ</w:t>
            </w:r>
          </w:p>
        </w:tc>
        <w:tc>
          <w:tcPr>
            <w:tcW w:w="9096" w:type="dxa"/>
            <w:vAlign w:val="center"/>
          </w:tcPr>
          <w:p w:rsidR="00675DE6" w:rsidRDefault="005622C4" w:rsidP="001F748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案と意見の趣旨が同様と考えられるもの</w:t>
            </w:r>
          </w:p>
        </w:tc>
      </w:tr>
      <w:tr w:rsidR="00675DE6" w:rsidTr="001F7487">
        <w:trPr>
          <w:trHeight w:val="602"/>
        </w:trPr>
        <w:tc>
          <w:tcPr>
            <w:tcW w:w="2527" w:type="dxa"/>
            <w:vAlign w:val="center"/>
          </w:tcPr>
          <w:p w:rsidR="00675DE6" w:rsidRDefault="001F7487" w:rsidP="001F748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Ｃ</w:t>
            </w:r>
          </w:p>
        </w:tc>
        <w:tc>
          <w:tcPr>
            <w:tcW w:w="9096" w:type="dxa"/>
            <w:vAlign w:val="center"/>
          </w:tcPr>
          <w:p w:rsidR="00675DE6" w:rsidRDefault="005622C4" w:rsidP="001F748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案に反映していないが、今後の参考等とするもの</w:t>
            </w:r>
          </w:p>
        </w:tc>
      </w:tr>
      <w:tr w:rsidR="00675DE6" w:rsidTr="001F7487">
        <w:trPr>
          <w:trHeight w:val="602"/>
        </w:trPr>
        <w:tc>
          <w:tcPr>
            <w:tcW w:w="2527" w:type="dxa"/>
            <w:vAlign w:val="center"/>
          </w:tcPr>
          <w:p w:rsidR="00675DE6" w:rsidRDefault="001F7487" w:rsidP="001F748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Ｄ</w:t>
            </w:r>
          </w:p>
        </w:tc>
        <w:tc>
          <w:tcPr>
            <w:tcW w:w="9096" w:type="dxa"/>
            <w:vAlign w:val="center"/>
          </w:tcPr>
          <w:p w:rsidR="00675DE6" w:rsidRDefault="005622C4" w:rsidP="001F748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案に反映しないもの</w:t>
            </w:r>
          </w:p>
        </w:tc>
      </w:tr>
      <w:tr w:rsidR="00675DE6" w:rsidTr="001F7487">
        <w:trPr>
          <w:trHeight w:val="602"/>
        </w:trPr>
        <w:tc>
          <w:tcPr>
            <w:tcW w:w="2527" w:type="dxa"/>
            <w:vAlign w:val="center"/>
          </w:tcPr>
          <w:p w:rsidR="00675DE6" w:rsidRDefault="00675DE6" w:rsidP="001F7487">
            <w:pPr>
              <w:jc w:val="center"/>
              <w:rPr>
                <w:rFonts w:asciiTheme="majorEastAsia" w:eastAsiaTheme="majorEastAsia" w:hAnsiTheme="majorEastAsia"/>
                <w:sz w:val="24"/>
                <w:szCs w:val="24"/>
              </w:rPr>
            </w:pPr>
            <w:r>
              <w:rPr>
                <w:rFonts w:asciiTheme="majorEastAsia" w:eastAsiaTheme="majorEastAsia" w:hAnsiTheme="majorEastAsia"/>
                <w:sz w:val="24"/>
                <w:szCs w:val="24"/>
              </w:rPr>
              <w:br w:type="page"/>
            </w:r>
            <w:r w:rsidR="001F7487">
              <w:rPr>
                <w:rFonts w:asciiTheme="majorEastAsia" w:eastAsiaTheme="majorEastAsia" w:hAnsiTheme="majorEastAsia" w:hint="eastAsia"/>
                <w:sz w:val="24"/>
                <w:szCs w:val="24"/>
              </w:rPr>
              <w:t>Ｅ</w:t>
            </w:r>
          </w:p>
        </w:tc>
        <w:tc>
          <w:tcPr>
            <w:tcW w:w="9096" w:type="dxa"/>
            <w:vAlign w:val="center"/>
          </w:tcPr>
          <w:p w:rsidR="00675DE6" w:rsidRDefault="005622C4" w:rsidP="001F748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その他の意見</w:t>
            </w:r>
          </w:p>
        </w:tc>
      </w:tr>
    </w:tbl>
    <w:p w:rsidR="008D53B6" w:rsidRDefault="008D53B6" w:rsidP="00BC385E">
      <w:pPr>
        <w:widowControl/>
        <w:jc w:val="left"/>
        <w:rPr>
          <w:rFonts w:asciiTheme="majorEastAsia" w:eastAsiaTheme="majorEastAsia" w:hAnsiTheme="majorEastAsia"/>
          <w:sz w:val="24"/>
          <w:szCs w:val="24"/>
        </w:rPr>
      </w:pPr>
    </w:p>
    <w:p w:rsidR="008D53B6" w:rsidRDefault="008D53B6">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BC385E" w:rsidRDefault="00BC385E" w:rsidP="00BC385E">
      <w:pPr>
        <w:widowControl/>
        <w:jc w:val="left"/>
        <w:rPr>
          <w:rFonts w:asciiTheme="majorEastAsia" w:eastAsiaTheme="majorEastAsia" w:hAnsiTheme="majorEastAsia"/>
          <w:sz w:val="24"/>
          <w:szCs w:val="24"/>
        </w:rPr>
      </w:pPr>
    </w:p>
    <w:p w:rsidR="0016091C" w:rsidRPr="001F5F48" w:rsidRDefault="0016091C" w:rsidP="00BC385E">
      <w:pPr>
        <w:widowControl/>
        <w:jc w:val="left"/>
        <w:rPr>
          <w:rFonts w:asciiTheme="majorEastAsia" w:eastAsiaTheme="majorEastAsia" w:hAnsiTheme="majorEastAsia"/>
          <w:sz w:val="24"/>
          <w:szCs w:val="24"/>
        </w:rPr>
      </w:pPr>
      <w:r w:rsidRPr="001F5F48">
        <w:rPr>
          <w:rFonts w:asciiTheme="majorEastAsia" w:eastAsiaTheme="majorEastAsia" w:hAnsiTheme="majorEastAsia" w:hint="eastAsia"/>
          <w:sz w:val="24"/>
          <w:szCs w:val="24"/>
        </w:rPr>
        <w:t>条例案全般について</w:t>
      </w:r>
    </w:p>
    <w:tbl>
      <w:tblPr>
        <w:tblW w:w="151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5"/>
        <w:gridCol w:w="8826"/>
        <w:gridCol w:w="93"/>
        <w:gridCol w:w="130"/>
        <w:gridCol w:w="4958"/>
        <w:gridCol w:w="7"/>
        <w:gridCol w:w="565"/>
      </w:tblGrid>
      <w:tr w:rsidR="004B2475" w:rsidTr="00F85795">
        <w:trPr>
          <w:trHeight w:val="367"/>
        </w:trPr>
        <w:tc>
          <w:tcPr>
            <w:tcW w:w="595" w:type="dxa"/>
            <w:shd w:val="clear" w:color="auto" w:fill="FABF8F" w:themeFill="accent6" w:themeFillTint="99"/>
          </w:tcPr>
          <w:p w:rsidR="004B2475" w:rsidRDefault="004B2475" w:rsidP="00655BA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8919" w:type="dxa"/>
            <w:gridSpan w:val="2"/>
            <w:shd w:val="clear" w:color="auto" w:fill="FABF8F" w:themeFill="accent6" w:themeFillTint="99"/>
          </w:tcPr>
          <w:p w:rsidR="004B2475" w:rsidRDefault="004B2475" w:rsidP="00EC1D8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意見概要</w:t>
            </w:r>
          </w:p>
        </w:tc>
        <w:tc>
          <w:tcPr>
            <w:tcW w:w="5095" w:type="dxa"/>
            <w:gridSpan w:val="3"/>
            <w:shd w:val="clear" w:color="auto" w:fill="FABF8F" w:themeFill="accent6" w:themeFillTint="99"/>
          </w:tcPr>
          <w:p w:rsidR="004B2475" w:rsidRDefault="004B2475" w:rsidP="00EC1D8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市の考え方</w:t>
            </w:r>
          </w:p>
        </w:tc>
        <w:tc>
          <w:tcPr>
            <w:tcW w:w="565" w:type="dxa"/>
            <w:shd w:val="clear" w:color="auto" w:fill="FABF8F" w:themeFill="accent6" w:themeFillTint="99"/>
          </w:tcPr>
          <w:p w:rsidR="004B2475" w:rsidRPr="006C5918" w:rsidRDefault="006C5918" w:rsidP="004B2475">
            <w:pPr>
              <w:jc w:val="center"/>
              <w:rPr>
                <w:rFonts w:asciiTheme="majorEastAsia" w:eastAsiaTheme="majorEastAsia" w:hAnsiTheme="majorEastAsia"/>
                <w:w w:val="66"/>
                <w:sz w:val="24"/>
                <w:szCs w:val="24"/>
              </w:rPr>
            </w:pPr>
            <w:r w:rsidRPr="006C5918">
              <w:rPr>
                <w:rFonts w:asciiTheme="majorEastAsia" w:eastAsiaTheme="majorEastAsia" w:hAnsiTheme="majorEastAsia" w:hint="eastAsia"/>
                <w:w w:val="66"/>
                <w:sz w:val="24"/>
                <w:szCs w:val="24"/>
              </w:rPr>
              <w:t>区分</w:t>
            </w:r>
          </w:p>
        </w:tc>
      </w:tr>
      <w:tr w:rsidR="004B2475" w:rsidRPr="002F4F4F" w:rsidTr="00F85795">
        <w:trPr>
          <w:trHeight w:val="733"/>
        </w:trPr>
        <w:tc>
          <w:tcPr>
            <w:tcW w:w="595" w:type="dxa"/>
          </w:tcPr>
          <w:p w:rsidR="004B2475" w:rsidRPr="002F4F4F" w:rsidRDefault="004B2475" w:rsidP="00465948">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p>
        </w:tc>
        <w:tc>
          <w:tcPr>
            <w:tcW w:w="8919" w:type="dxa"/>
            <w:gridSpan w:val="2"/>
          </w:tcPr>
          <w:p w:rsidR="004B2475" w:rsidRPr="002F4F4F" w:rsidRDefault="004B2475" w:rsidP="00406272">
            <w:pPr>
              <w:rPr>
                <w:rFonts w:asciiTheme="majorEastAsia" w:eastAsiaTheme="majorEastAsia" w:hAnsiTheme="majorEastAsia"/>
                <w:sz w:val="24"/>
                <w:szCs w:val="24"/>
              </w:rPr>
            </w:pPr>
            <w:r w:rsidRPr="002F4F4F">
              <w:rPr>
                <w:rFonts w:asciiTheme="majorEastAsia" w:eastAsiaTheme="majorEastAsia" w:hAnsiTheme="majorEastAsia" w:hint="eastAsia"/>
                <w:sz w:val="24"/>
                <w:szCs w:val="24"/>
              </w:rPr>
              <w:t>条例名はシンプルに「江別市手話言語条例」</w:t>
            </w:r>
            <w:r>
              <w:rPr>
                <w:rFonts w:asciiTheme="majorEastAsia" w:eastAsiaTheme="majorEastAsia" w:hAnsiTheme="majorEastAsia" w:hint="eastAsia"/>
                <w:sz w:val="24"/>
                <w:szCs w:val="24"/>
              </w:rPr>
              <w:t>としてほしい</w:t>
            </w:r>
            <w:r w:rsidRPr="002F4F4F">
              <w:rPr>
                <w:rFonts w:asciiTheme="majorEastAsia" w:eastAsiaTheme="majorEastAsia" w:hAnsiTheme="majorEastAsia" w:hint="eastAsia"/>
                <w:sz w:val="24"/>
                <w:szCs w:val="24"/>
              </w:rPr>
              <w:t>。</w:t>
            </w:r>
          </w:p>
        </w:tc>
        <w:tc>
          <w:tcPr>
            <w:tcW w:w="5095" w:type="dxa"/>
            <w:gridSpan w:val="3"/>
          </w:tcPr>
          <w:p w:rsidR="004B2475" w:rsidRPr="002F4F4F" w:rsidRDefault="004B2475" w:rsidP="00903AC1">
            <w:pPr>
              <w:rPr>
                <w:rFonts w:asciiTheme="majorEastAsia" w:eastAsiaTheme="majorEastAsia" w:hAnsiTheme="majorEastAsia"/>
                <w:sz w:val="24"/>
                <w:szCs w:val="24"/>
              </w:rPr>
            </w:pPr>
            <w:r>
              <w:rPr>
                <w:rFonts w:asciiTheme="majorEastAsia" w:eastAsiaTheme="majorEastAsia" w:hAnsiTheme="majorEastAsia" w:hint="eastAsia"/>
                <w:sz w:val="24"/>
                <w:szCs w:val="24"/>
              </w:rPr>
              <w:t>ご意見のとおり、</w:t>
            </w:r>
            <w:r w:rsidRPr="002F4F4F">
              <w:rPr>
                <w:rFonts w:asciiTheme="majorEastAsia" w:eastAsiaTheme="majorEastAsia" w:hAnsiTheme="majorEastAsia" w:hint="eastAsia"/>
                <w:sz w:val="24"/>
                <w:szCs w:val="24"/>
              </w:rPr>
              <w:t>「江別市手話言語条例」</w:t>
            </w:r>
            <w:r>
              <w:rPr>
                <w:rFonts w:asciiTheme="majorEastAsia" w:eastAsiaTheme="majorEastAsia" w:hAnsiTheme="majorEastAsia" w:hint="eastAsia"/>
                <w:sz w:val="24"/>
                <w:szCs w:val="24"/>
              </w:rPr>
              <w:t>との条例名称にしたいと考えております。</w:t>
            </w:r>
          </w:p>
        </w:tc>
        <w:tc>
          <w:tcPr>
            <w:tcW w:w="565" w:type="dxa"/>
          </w:tcPr>
          <w:p w:rsidR="004B2475" w:rsidRPr="002F4F4F" w:rsidRDefault="00A70D4A" w:rsidP="00A70D4A">
            <w:pPr>
              <w:jc w:val="center"/>
              <w:rPr>
                <w:rFonts w:asciiTheme="majorEastAsia" w:eastAsiaTheme="majorEastAsia" w:hAnsiTheme="majorEastAsia"/>
                <w:sz w:val="24"/>
                <w:szCs w:val="24"/>
              </w:rPr>
            </w:pPr>
            <w:r>
              <w:rPr>
                <w:rFonts w:asciiTheme="majorEastAsia" w:eastAsiaTheme="majorEastAsia" w:hAnsiTheme="majorEastAsia"/>
                <w:sz w:val="24"/>
                <w:szCs w:val="24"/>
              </w:rPr>
              <w:t>Ａ</w:t>
            </w:r>
          </w:p>
        </w:tc>
      </w:tr>
      <w:tr w:rsidR="004B2475" w:rsidRPr="002F4F4F" w:rsidTr="00F85795">
        <w:trPr>
          <w:trHeight w:val="339"/>
        </w:trPr>
        <w:tc>
          <w:tcPr>
            <w:tcW w:w="595" w:type="dxa"/>
          </w:tcPr>
          <w:p w:rsidR="004B2475" w:rsidRPr="002F4F4F" w:rsidRDefault="004B2475" w:rsidP="00465948">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w:t>
            </w:r>
          </w:p>
        </w:tc>
        <w:tc>
          <w:tcPr>
            <w:tcW w:w="8919" w:type="dxa"/>
            <w:gridSpan w:val="2"/>
          </w:tcPr>
          <w:p w:rsidR="004B2475" w:rsidRPr="002F4F4F" w:rsidRDefault="004B2475" w:rsidP="00406272">
            <w:pPr>
              <w:rPr>
                <w:rFonts w:asciiTheme="majorEastAsia" w:eastAsiaTheme="majorEastAsia" w:hAnsiTheme="majorEastAsia"/>
                <w:sz w:val="24"/>
                <w:szCs w:val="24"/>
              </w:rPr>
            </w:pPr>
            <w:r>
              <w:rPr>
                <w:rFonts w:asciiTheme="majorEastAsia" w:eastAsiaTheme="majorEastAsia" w:hAnsiTheme="majorEastAsia" w:hint="eastAsia"/>
                <w:sz w:val="24"/>
                <w:szCs w:val="24"/>
              </w:rPr>
              <w:t>より多くの市民に理解していただける様に文章をもっと解りやすくしてほしい。</w:t>
            </w:r>
          </w:p>
        </w:tc>
        <w:tc>
          <w:tcPr>
            <w:tcW w:w="5095" w:type="dxa"/>
            <w:gridSpan w:val="3"/>
            <w:vMerge w:val="restart"/>
          </w:tcPr>
          <w:p w:rsidR="004B2475" w:rsidRPr="002F4F4F" w:rsidRDefault="004B2475" w:rsidP="00672F52">
            <w:pPr>
              <w:rPr>
                <w:rFonts w:asciiTheme="majorEastAsia" w:eastAsiaTheme="majorEastAsia" w:hAnsiTheme="majorEastAsia"/>
                <w:sz w:val="24"/>
                <w:szCs w:val="24"/>
              </w:rPr>
            </w:pPr>
            <w:r>
              <w:rPr>
                <w:rFonts w:asciiTheme="majorEastAsia" w:eastAsiaTheme="majorEastAsia" w:hAnsiTheme="majorEastAsia" w:hint="eastAsia"/>
                <w:sz w:val="24"/>
                <w:szCs w:val="24"/>
              </w:rPr>
              <w:t>条例制定に当たりましては、ご意見を踏まえ、だれもがわかりやすい文言や表現に努めてまいります。</w:t>
            </w:r>
          </w:p>
        </w:tc>
        <w:tc>
          <w:tcPr>
            <w:tcW w:w="565" w:type="dxa"/>
            <w:vMerge w:val="restart"/>
          </w:tcPr>
          <w:p w:rsidR="004B2475" w:rsidRPr="002F4F4F" w:rsidRDefault="00A70D4A" w:rsidP="00A70D4A">
            <w:pPr>
              <w:jc w:val="center"/>
              <w:rPr>
                <w:rFonts w:asciiTheme="majorEastAsia" w:eastAsiaTheme="majorEastAsia" w:hAnsiTheme="majorEastAsia"/>
                <w:sz w:val="24"/>
                <w:szCs w:val="24"/>
              </w:rPr>
            </w:pPr>
            <w:r>
              <w:rPr>
                <w:rFonts w:asciiTheme="majorEastAsia" w:eastAsiaTheme="majorEastAsia" w:hAnsiTheme="majorEastAsia"/>
                <w:sz w:val="24"/>
                <w:szCs w:val="24"/>
              </w:rPr>
              <w:t>Ｂ</w:t>
            </w:r>
          </w:p>
        </w:tc>
      </w:tr>
      <w:tr w:rsidR="004B2475" w:rsidRPr="002F4F4F" w:rsidTr="00F85795">
        <w:trPr>
          <w:trHeight w:val="64"/>
        </w:trPr>
        <w:tc>
          <w:tcPr>
            <w:tcW w:w="595" w:type="dxa"/>
          </w:tcPr>
          <w:p w:rsidR="004B2475" w:rsidRDefault="004B2475" w:rsidP="00465948">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3</w:t>
            </w:r>
          </w:p>
        </w:tc>
        <w:tc>
          <w:tcPr>
            <w:tcW w:w="8919" w:type="dxa"/>
            <w:gridSpan w:val="2"/>
          </w:tcPr>
          <w:p w:rsidR="004B2475" w:rsidRDefault="004B2475" w:rsidP="00406272">
            <w:pPr>
              <w:rPr>
                <w:rFonts w:asciiTheme="majorEastAsia" w:eastAsiaTheme="majorEastAsia" w:hAnsiTheme="majorEastAsia"/>
                <w:sz w:val="24"/>
                <w:szCs w:val="24"/>
              </w:rPr>
            </w:pPr>
            <w:r w:rsidRPr="004E3E46">
              <w:rPr>
                <w:rFonts w:asciiTheme="majorEastAsia" w:eastAsiaTheme="majorEastAsia" w:hAnsiTheme="majorEastAsia"/>
                <w:sz w:val="24"/>
                <w:szCs w:val="24"/>
              </w:rPr>
              <w:t>やさしさの伝わるわかりやすい文章でお願いします。</w:t>
            </w:r>
          </w:p>
        </w:tc>
        <w:tc>
          <w:tcPr>
            <w:tcW w:w="5095" w:type="dxa"/>
            <w:gridSpan w:val="3"/>
            <w:vMerge/>
          </w:tcPr>
          <w:p w:rsidR="004B2475" w:rsidRDefault="004B2475" w:rsidP="00903AC1">
            <w:pPr>
              <w:rPr>
                <w:rFonts w:asciiTheme="majorEastAsia" w:eastAsiaTheme="majorEastAsia" w:hAnsiTheme="majorEastAsia"/>
                <w:sz w:val="24"/>
                <w:szCs w:val="24"/>
              </w:rPr>
            </w:pPr>
          </w:p>
        </w:tc>
        <w:tc>
          <w:tcPr>
            <w:tcW w:w="565" w:type="dxa"/>
            <w:vMerge/>
          </w:tcPr>
          <w:p w:rsidR="004B2475" w:rsidRDefault="004B2475" w:rsidP="00A70D4A">
            <w:pPr>
              <w:jc w:val="center"/>
              <w:rPr>
                <w:rFonts w:asciiTheme="majorEastAsia" w:eastAsiaTheme="majorEastAsia" w:hAnsiTheme="majorEastAsia"/>
                <w:sz w:val="24"/>
                <w:szCs w:val="24"/>
              </w:rPr>
            </w:pPr>
          </w:p>
        </w:tc>
      </w:tr>
      <w:tr w:rsidR="004B2475" w:rsidRPr="002F4F4F" w:rsidTr="00F85795">
        <w:trPr>
          <w:trHeight w:val="1859"/>
        </w:trPr>
        <w:tc>
          <w:tcPr>
            <w:tcW w:w="595" w:type="dxa"/>
            <w:tcBorders>
              <w:bottom w:val="single" w:sz="4" w:space="0" w:color="auto"/>
            </w:tcBorders>
          </w:tcPr>
          <w:p w:rsidR="004B2475" w:rsidRDefault="004B2475" w:rsidP="00465948">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4</w:t>
            </w:r>
          </w:p>
        </w:tc>
        <w:tc>
          <w:tcPr>
            <w:tcW w:w="8919" w:type="dxa"/>
            <w:gridSpan w:val="2"/>
            <w:tcBorders>
              <w:bottom w:val="single" w:sz="4" w:space="0" w:color="auto"/>
            </w:tcBorders>
          </w:tcPr>
          <w:p w:rsidR="004B2475" w:rsidRDefault="004B2475" w:rsidP="00406272">
            <w:pPr>
              <w:rPr>
                <w:rFonts w:asciiTheme="majorEastAsia" w:eastAsiaTheme="majorEastAsia" w:hAnsiTheme="majorEastAsia"/>
                <w:sz w:val="24"/>
                <w:szCs w:val="24"/>
              </w:rPr>
            </w:pPr>
            <w:r>
              <w:rPr>
                <w:rFonts w:asciiTheme="majorEastAsia" w:eastAsiaTheme="majorEastAsia" w:hAnsiTheme="majorEastAsia" w:hint="eastAsia"/>
                <w:sz w:val="24"/>
                <w:szCs w:val="24"/>
              </w:rPr>
              <w:t>大変良い事だと思います。</w:t>
            </w:r>
          </w:p>
          <w:p w:rsidR="004B2475" w:rsidRDefault="004B2475" w:rsidP="00406272">
            <w:pPr>
              <w:rPr>
                <w:rFonts w:asciiTheme="majorEastAsia" w:eastAsiaTheme="majorEastAsia" w:hAnsiTheme="majorEastAsia"/>
                <w:sz w:val="24"/>
                <w:szCs w:val="24"/>
              </w:rPr>
            </w:pPr>
            <w:r>
              <w:rPr>
                <w:rFonts w:asciiTheme="majorEastAsia" w:eastAsiaTheme="majorEastAsia" w:hAnsiTheme="majorEastAsia" w:hint="eastAsia"/>
                <w:sz w:val="24"/>
                <w:szCs w:val="24"/>
              </w:rPr>
              <w:t>手話（ろうあの方）とは長く接して来ましたが、日常の中に幾つもの不自由、不安を抱えながら生活している事を知っています。</w:t>
            </w:r>
          </w:p>
          <w:p w:rsidR="004B2475" w:rsidRDefault="004B2475" w:rsidP="00406272">
            <w:pPr>
              <w:rPr>
                <w:rFonts w:asciiTheme="majorEastAsia" w:eastAsiaTheme="majorEastAsia" w:hAnsiTheme="majorEastAsia"/>
                <w:sz w:val="24"/>
                <w:szCs w:val="24"/>
              </w:rPr>
            </w:pPr>
            <w:r>
              <w:rPr>
                <w:rFonts w:asciiTheme="majorEastAsia" w:eastAsiaTheme="majorEastAsia" w:hAnsiTheme="majorEastAsia" w:hint="eastAsia"/>
                <w:sz w:val="24"/>
                <w:szCs w:val="24"/>
              </w:rPr>
              <w:t>条例が出来たからこれで良しとは思えませんが、一つ一つ改善、より良い方向に向かうことが出来るよう、私たちも協力して行きたいと思っています。</w:t>
            </w:r>
          </w:p>
          <w:p w:rsidR="004B2475" w:rsidRDefault="004B2475" w:rsidP="00406272">
            <w:pPr>
              <w:rPr>
                <w:rFonts w:asciiTheme="majorEastAsia" w:eastAsiaTheme="majorEastAsia" w:hAnsiTheme="majorEastAsia"/>
                <w:sz w:val="24"/>
                <w:szCs w:val="24"/>
              </w:rPr>
            </w:pPr>
            <w:r>
              <w:rPr>
                <w:rFonts w:asciiTheme="majorEastAsia" w:eastAsiaTheme="majorEastAsia" w:hAnsiTheme="majorEastAsia" w:hint="eastAsia"/>
                <w:sz w:val="24"/>
                <w:szCs w:val="24"/>
              </w:rPr>
              <w:t>一日も早い成立を願っています。</w:t>
            </w:r>
          </w:p>
        </w:tc>
        <w:tc>
          <w:tcPr>
            <w:tcW w:w="5095" w:type="dxa"/>
            <w:gridSpan w:val="3"/>
            <w:tcBorders>
              <w:bottom w:val="single" w:sz="4" w:space="0" w:color="auto"/>
            </w:tcBorders>
          </w:tcPr>
          <w:p w:rsidR="004B2475" w:rsidRDefault="004B2475" w:rsidP="005E54D9">
            <w:pPr>
              <w:rPr>
                <w:rFonts w:asciiTheme="majorEastAsia" w:eastAsiaTheme="majorEastAsia" w:hAnsiTheme="majorEastAsia"/>
                <w:sz w:val="24"/>
                <w:szCs w:val="24"/>
              </w:rPr>
            </w:pPr>
            <w:r>
              <w:rPr>
                <w:rFonts w:asciiTheme="majorEastAsia" w:eastAsiaTheme="majorEastAsia" w:hAnsiTheme="majorEastAsia" w:hint="eastAsia"/>
                <w:sz w:val="24"/>
                <w:szCs w:val="24"/>
              </w:rPr>
              <w:t>ご意見を踏まえ、施策の推進に努めてまいります。</w:t>
            </w:r>
          </w:p>
        </w:tc>
        <w:tc>
          <w:tcPr>
            <w:tcW w:w="565" w:type="dxa"/>
            <w:tcBorders>
              <w:bottom w:val="single" w:sz="4" w:space="0" w:color="auto"/>
            </w:tcBorders>
          </w:tcPr>
          <w:p w:rsidR="004B2475" w:rsidRDefault="00A70D4A" w:rsidP="00A70D4A">
            <w:pPr>
              <w:jc w:val="center"/>
              <w:rPr>
                <w:rFonts w:asciiTheme="majorEastAsia" w:eastAsiaTheme="majorEastAsia" w:hAnsiTheme="majorEastAsia"/>
                <w:sz w:val="24"/>
                <w:szCs w:val="24"/>
              </w:rPr>
            </w:pPr>
            <w:r>
              <w:rPr>
                <w:rFonts w:asciiTheme="majorEastAsia" w:eastAsiaTheme="majorEastAsia" w:hAnsiTheme="majorEastAsia"/>
                <w:sz w:val="24"/>
                <w:szCs w:val="24"/>
              </w:rPr>
              <w:t>Ｂ</w:t>
            </w:r>
          </w:p>
        </w:tc>
      </w:tr>
      <w:tr w:rsidR="004B2475" w:rsidRPr="002F4F4F" w:rsidTr="00F85795">
        <w:trPr>
          <w:trHeight w:val="2228"/>
        </w:trPr>
        <w:tc>
          <w:tcPr>
            <w:tcW w:w="595" w:type="dxa"/>
            <w:tcBorders>
              <w:bottom w:val="single" w:sz="4" w:space="0" w:color="auto"/>
            </w:tcBorders>
          </w:tcPr>
          <w:p w:rsidR="004B2475" w:rsidRDefault="004B2475" w:rsidP="00465948">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5</w:t>
            </w:r>
          </w:p>
        </w:tc>
        <w:tc>
          <w:tcPr>
            <w:tcW w:w="8919" w:type="dxa"/>
            <w:gridSpan w:val="2"/>
            <w:tcBorders>
              <w:bottom w:val="single" w:sz="4" w:space="0" w:color="auto"/>
            </w:tcBorders>
          </w:tcPr>
          <w:p w:rsidR="004B2475" w:rsidRPr="008B3267" w:rsidRDefault="004B2475" w:rsidP="00406272">
            <w:pPr>
              <w:rPr>
                <w:rFonts w:asciiTheme="majorEastAsia" w:eastAsiaTheme="majorEastAsia" w:hAnsiTheme="majorEastAsia"/>
                <w:sz w:val="24"/>
                <w:szCs w:val="24"/>
              </w:rPr>
            </w:pPr>
            <w:r w:rsidRPr="008B3267">
              <w:rPr>
                <w:rFonts w:asciiTheme="majorEastAsia" w:eastAsiaTheme="majorEastAsia" w:hAnsiTheme="majorEastAsia" w:hint="eastAsia"/>
                <w:sz w:val="24"/>
                <w:szCs w:val="24"/>
              </w:rPr>
              <w:t>手話が言語であるという認識を広める条例が江別市で制定されることを大変喜ばしく思っている。聞こえる、聞こえないに関わらず、すべての市民、江別を訪れるすべての人の利益につながる条例であってほしい。また、制定後にどう生かしていくかが重要と思う。</w:t>
            </w:r>
          </w:p>
          <w:p w:rsidR="004B2475" w:rsidRDefault="004B2475" w:rsidP="00406272">
            <w:pPr>
              <w:rPr>
                <w:rFonts w:asciiTheme="majorEastAsia" w:eastAsiaTheme="majorEastAsia" w:hAnsiTheme="majorEastAsia"/>
                <w:sz w:val="24"/>
                <w:szCs w:val="24"/>
              </w:rPr>
            </w:pPr>
            <w:r w:rsidRPr="008B3267">
              <w:rPr>
                <w:rFonts w:asciiTheme="majorEastAsia" w:eastAsiaTheme="majorEastAsia" w:hAnsiTheme="majorEastAsia" w:hint="eastAsia"/>
                <w:sz w:val="24"/>
                <w:szCs w:val="24"/>
              </w:rPr>
              <w:t>基本的な考え方（案）の文中にある「理解」という言葉を、もっと深め強調するために「認識」</w:t>
            </w:r>
            <w:r>
              <w:rPr>
                <w:rFonts w:asciiTheme="majorEastAsia" w:eastAsiaTheme="majorEastAsia" w:hAnsiTheme="majorEastAsia" w:hint="eastAsia"/>
                <w:sz w:val="24"/>
                <w:szCs w:val="24"/>
              </w:rPr>
              <w:t>に変えては？</w:t>
            </w:r>
          </w:p>
        </w:tc>
        <w:tc>
          <w:tcPr>
            <w:tcW w:w="5095" w:type="dxa"/>
            <w:gridSpan w:val="3"/>
            <w:tcBorders>
              <w:bottom w:val="single" w:sz="4" w:space="0" w:color="auto"/>
            </w:tcBorders>
          </w:tcPr>
          <w:p w:rsidR="004B2475" w:rsidRPr="002E749E" w:rsidRDefault="004B2475" w:rsidP="00D4141A">
            <w:pPr>
              <w:rPr>
                <w:rFonts w:asciiTheme="majorEastAsia" w:eastAsiaTheme="majorEastAsia" w:hAnsiTheme="majorEastAsia"/>
                <w:sz w:val="24"/>
                <w:szCs w:val="24"/>
              </w:rPr>
            </w:pPr>
            <w:r w:rsidRPr="002E749E">
              <w:rPr>
                <w:rFonts w:asciiTheme="majorEastAsia" w:eastAsiaTheme="majorEastAsia" w:hAnsiTheme="majorEastAsia" w:hint="eastAsia"/>
                <w:sz w:val="24"/>
                <w:szCs w:val="24"/>
              </w:rPr>
              <w:t>「理解」とは</w:t>
            </w:r>
            <w:r>
              <w:rPr>
                <w:rFonts w:asciiTheme="majorEastAsia" w:eastAsiaTheme="majorEastAsia" w:hAnsiTheme="majorEastAsia" w:hint="eastAsia"/>
                <w:sz w:val="24"/>
                <w:szCs w:val="24"/>
              </w:rPr>
              <w:t>、物事に対して内容を正しく知ること、「認識」とは、</w:t>
            </w:r>
            <w:r w:rsidRPr="002E749E">
              <w:rPr>
                <w:rFonts w:asciiTheme="majorEastAsia" w:eastAsiaTheme="majorEastAsia" w:hAnsiTheme="majorEastAsia" w:hint="eastAsia"/>
                <w:sz w:val="24"/>
                <w:szCs w:val="24"/>
              </w:rPr>
              <w:t>物事をはっきりと見分け判断することなどと言われており、用語の意味及び使い方を整理し、「理解」の文言を一部「認識」という文言に見直したいと考えております。</w:t>
            </w:r>
          </w:p>
        </w:tc>
        <w:tc>
          <w:tcPr>
            <w:tcW w:w="565" w:type="dxa"/>
            <w:tcBorders>
              <w:bottom w:val="single" w:sz="4" w:space="0" w:color="auto"/>
            </w:tcBorders>
          </w:tcPr>
          <w:p w:rsidR="004B2475" w:rsidRPr="002E749E" w:rsidRDefault="00A70D4A" w:rsidP="00A70D4A">
            <w:pPr>
              <w:jc w:val="center"/>
              <w:rPr>
                <w:rFonts w:asciiTheme="majorEastAsia" w:eastAsiaTheme="majorEastAsia" w:hAnsiTheme="majorEastAsia"/>
                <w:sz w:val="24"/>
                <w:szCs w:val="24"/>
              </w:rPr>
            </w:pPr>
            <w:r>
              <w:rPr>
                <w:rFonts w:asciiTheme="majorEastAsia" w:eastAsiaTheme="majorEastAsia" w:hAnsiTheme="majorEastAsia"/>
                <w:sz w:val="24"/>
                <w:szCs w:val="24"/>
              </w:rPr>
              <w:t>Ａ</w:t>
            </w:r>
          </w:p>
        </w:tc>
      </w:tr>
      <w:tr w:rsidR="004B2475" w:rsidRPr="002F4F4F" w:rsidTr="00F85795">
        <w:trPr>
          <w:trHeight w:val="306"/>
        </w:trPr>
        <w:tc>
          <w:tcPr>
            <w:tcW w:w="595" w:type="dxa"/>
            <w:tcBorders>
              <w:bottom w:val="single" w:sz="4" w:space="0" w:color="auto"/>
            </w:tcBorders>
          </w:tcPr>
          <w:p w:rsidR="004B2475" w:rsidRPr="00476E62" w:rsidRDefault="004B2475" w:rsidP="00465948">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6</w:t>
            </w:r>
          </w:p>
        </w:tc>
        <w:tc>
          <w:tcPr>
            <w:tcW w:w="8919" w:type="dxa"/>
            <w:gridSpan w:val="2"/>
            <w:tcBorders>
              <w:bottom w:val="single" w:sz="4" w:space="0" w:color="auto"/>
            </w:tcBorders>
          </w:tcPr>
          <w:p w:rsidR="004B2475" w:rsidRPr="00476E62" w:rsidRDefault="004B2475" w:rsidP="00406272">
            <w:pPr>
              <w:rPr>
                <w:rFonts w:asciiTheme="majorEastAsia" w:eastAsiaTheme="majorEastAsia" w:hAnsiTheme="majorEastAsia"/>
                <w:sz w:val="24"/>
                <w:szCs w:val="24"/>
              </w:rPr>
            </w:pPr>
            <w:r>
              <w:rPr>
                <w:rFonts w:asciiTheme="majorEastAsia" w:eastAsiaTheme="majorEastAsia" w:hAnsiTheme="majorEastAsia" w:hint="eastAsia"/>
                <w:sz w:val="24"/>
                <w:szCs w:val="24"/>
              </w:rPr>
              <w:t>手話を使いやすい社会の実現というのがイメージしにくいのではないか。内容が曖昧な感じを受けた。言葉を変えて、手話でコミュニケ―ションができる社会の実現とした方が分かりやすいのではないか。</w:t>
            </w:r>
          </w:p>
        </w:tc>
        <w:tc>
          <w:tcPr>
            <w:tcW w:w="5095" w:type="dxa"/>
            <w:gridSpan w:val="3"/>
            <w:tcBorders>
              <w:bottom w:val="single" w:sz="4" w:space="0" w:color="auto"/>
            </w:tcBorders>
          </w:tcPr>
          <w:p w:rsidR="004B2475" w:rsidRPr="00E74AC3" w:rsidRDefault="004B2475" w:rsidP="00F91666">
            <w:pPr>
              <w:rPr>
                <w:rFonts w:asciiTheme="majorEastAsia" w:eastAsiaTheme="majorEastAsia" w:hAnsiTheme="majorEastAsia"/>
                <w:sz w:val="24"/>
                <w:szCs w:val="24"/>
              </w:rPr>
            </w:pPr>
            <w:r w:rsidRPr="00E74AC3">
              <w:rPr>
                <w:rFonts w:asciiTheme="majorEastAsia" w:eastAsiaTheme="majorEastAsia" w:hAnsiTheme="majorEastAsia" w:hint="eastAsia"/>
                <w:sz w:val="24"/>
                <w:szCs w:val="24"/>
              </w:rPr>
              <w:t>障害者差別解消法における合理的配慮等を推進する</w:t>
            </w:r>
            <w:r w:rsidR="008C1F0E" w:rsidRPr="00E74AC3">
              <w:rPr>
                <w:rFonts w:asciiTheme="majorEastAsia" w:eastAsiaTheme="majorEastAsia" w:hAnsiTheme="majorEastAsia" w:hint="eastAsia"/>
                <w:sz w:val="24"/>
                <w:szCs w:val="24"/>
              </w:rPr>
              <w:t>観点も考慮し、当初のとおり</w:t>
            </w:r>
            <w:r w:rsidRPr="00E74AC3">
              <w:rPr>
                <w:rFonts w:asciiTheme="majorEastAsia" w:eastAsiaTheme="majorEastAsia" w:hAnsiTheme="majorEastAsia" w:hint="eastAsia"/>
                <w:sz w:val="24"/>
                <w:szCs w:val="24"/>
              </w:rPr>
              <w:t>「手話を使いやすい社会の実現」</w:t>
            </w:r>
            <w:r w:rsidR="00F91666" w:rsidRPr="00E74AC3">
              <w:rPr>
                <w:rFonts w:asciiTheme="majorEastAsia" w:eastAsiaTheme="majorEastAsia" w:hAnsiTheme="majorEastAsia" w:hint="eastAsia"/>
                <w:sz w:val="24"/>
                <w:szCs w:val="24"/>
              </w:rPr>
              <w:t>との</w:t>
            </w:r>
            <w:r w:rsidRPr="00E74AC3">
              <w:rPr>
                <w:rFonts w:asciiTheme="majorEastAsia" w:eastAsiaTheme="majorEastAsia" w:hAnsiTheme="majorEastAsia" w:hint="eastAsia"/>
                <w:sz w:val="24"/>
                <w:szCs w:val="24"/>
              </w:rPr>
              <w:t>文言にいたしたいと考えております。</w:t>
            </w:r>
          </w:p>
        </w:tc>
        <w:tc>
          <w:tcPr>
            <w:tcW w:w="565" w:type="dxa"/>
            <w:tcBorders>
              <w:bottom w:val="single" w:sz="4" w:space="0" w:color="auto"/>
            </w:tcBorders>
          </w:tcPr>
          <w:p w:rsidR="004B2475" w:rsidRPr="00F97BE6" w:rsidRDefault="00A70D4A" w:rsidP="00A70D4A">
            <w:pPr>
              <w:jc w:val="center"/>
              <w:rPr>
                <w:rFonts w:asciiTheme="majorEastAsia" w:eastAsiaTheme="majorEastAsia" w:hAnsiTheme="majorEastAsia"/>
                <w:sz w:val="24"/>
                <w:szCs w:val="24"/>
              </w:rPr>
            </w:pPr>
            <w:r w:rsidRPr="00F97BE6">
              <w:rPr>
                <w:rFonts w:asciiTheme="majorEastAsia" w:eastAsiaTheme="majorEastAsia" w:hAnsiTheme="majorEastAsia"/>
                <w:sz w:val="24"/>
                <w:szCs w:val="24"/>
              </w:rPr>
              <w:t>Ｃ</w:t>
            </w:r>
          </w:p>
        </w:tc>
      </w:tr>
      <w:tr w:rsidR="000702CA" w:rsidRPr="002F4F4F" w:rsidTr="00F85795">
        <w:trPr>
          <w:gridBefore w:val="2"/>
          <w:gridAfter w:val="1"/>
          <w:wBefore w:w="9421" w:type="dxa"/>
          <w:wAfter w:w="565" w:type="dxa"/>
          <w:trHeight w:val="64"/>
        </w:trPr>
        <w:tc>
          <w:tcPr>
            <w:tcW w:w="5188" w:type="dxa"/>
            <w:gridSpan w:val="4"/>
            <w:tcBorders>
              <w:top w:val="nil"/>
              <w:left w:val="nil"/>
              <w:bottom w:val="nil"/>
              <w:right w:val="nil"/>
            </w:tcBorders>
          </w:tcPr>
          <w:p w:rsidR="00BD266E" w:rsidRDefault="00BD266E" w:rsidP="00903AC1">
            <w:pPr>
              <w:rPr>
                <w:rFonts w:asciiTheme="majorEastAsia" w:eastAsiaTheme="majorEastAsia" w:hAnsiTheme="majorEastAsia"/>
                <w:sz w:val="24"/>
                <w:szCs w:val="24"/>
              </w:rPr>
            </w:pPr>
          </w:p>
          <w:p w:rsidR="00964390" w:rsidRDefault="00964390" w:rsidP="00903AC1">
            <w:pPr>
              <w:rPr>
                <w:rFonts w:asciiTheme="majorEastAsia" w:eastAsiaTheme="majorEastAsia" w:hAnsiTheme="majorEastAsia"/>
                <w:sz w:val="24"/>
                <w:szCs w:val="24"/>
              </w:rPr>
            </w:pPr>
          </w:p>
          <w:p w:rsidR="00F91666" w:rsidRDefault="00F91666" w:rsidP="00903AC1">
            <w:pPr>
              <w:rPr>
                <w:rFonts w:asciiTheme="majorEastAsia" w:eastAsiaTheme="majorEastAsia" w:hAnsiTheme="majorEastAsia"/>
                <w:sz w:val="24"/>
                <w:szCs w:val="24"/>
              </w:rPr>
            </w:pPr>
          </w:p>
        </w:tc>
      </w:tr>
      <w:tr w:rsidR="006C5918" w:rsidRPr="002F4F4F" w:rsidTr="00F85795">
        <w:trPr>
          <w:trHeight w:val="274"/>
        </w:trPr>
        <w:tc>
          <w:tcPr>
            <w:tcW w:w="595" w:type="dxa"/>
            <w:tcBorders>
              <w:top w:val="single" w:sz="4" w:space="0" w:color="auto"/>
              <w:bottom w:val="single" w:sz="4" w:space="0" w:color="auto"/>
            </w:tcBorders>
            <w:shd w:val="clear" w:color="auto" w:fill="FABF8F" w:themeFill="accent6" w:themeFillTint="99"/>
          </w:tcPr>
          <w:p w:rsidR="006C5918" w:rsidRDefault="006C5918" w:rsidP="00465948">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w:t>
            </w:r>
          </w:p>
        </w:tc>
        <w:tc>
          <w:tcPr>
            <w:tcW w:w="9049" w:type="dxa"/>
            <w:gridSpan w:val="3"/>
            <w:tcBorders>
              <w:top w:val="single" w:sz="4" w:space="0" w:color="auto"/>
              <w:bottom w:val="single" w:sz="4" w:space="0" w:color="auto"/>
            </w:tcBorders>
            <w:shd w:val="clear" w:color="auto" w:fill="FABF8F" w:themeFill="accent6" w:themeFillTint="99"/>
          </w:tcPr>
          <w:p w:rsidR="006C5918" w:rsidRDefault="006C5918" w:rsidP="00900B9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意見概要</w:t>
            </w:r>
          </w:p>
        </w:tc>
        <w:tc>
          <w:tcPr>
            <w:tcW w:w="4958" w:type="dxa"/>
            <w:tcBorders>
              <w:top w:val="single" w:sz="4" w:space="0" w:color="auto"/>
              <w:bottom w:val="single" w:sz="4" w:space="0" w:color="auto"/>
            </w:tcBorders>
            <w:shd w:val="clear" w:color="auto" w:fill="FABF8F" w:themeFill="accent6" w:themeFillTint="99"/>
          </w:tcPr>
          <w:p w:rsidR="006C5918" w:rsidRDefault="006C5918" w:rsidP="00900B9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市の考え方</w:t>
            </w:r>
          </w:p>
        </w:tc>
        <w:tc>
          <w:tcPr>
            <w:tcW w:w="572" w:type="dxa"/>
            <w:gridSpan w:val="2"/>
            <w:tcBorders>
              <w:top w:val="single" w:sz="4" w:space="0" w:color="auto"/>
              <w:bottom w:val="single" w:sz="4" w:space="0" w:color="auto"/>
            </w:tcBorders>
            <w:shd w:val="clear" w:color="auto" w:fill="FABF8F" w:themeFill="accent6" w:themeFillTint="99"/>
          </w:tcPr>
          <w:p w:rsidR="006C5918" w:rsidRPr="006C5918" w:rsidRDefault="006C5918" w:rsidP="00984189">
            <w:pPr>
              <w:jc w:val="center"/>
              <w:rPr>
                <w:rFonts w:asciiTheme="majorEastAsia" w:eastAsiaTheme="majorEastAsia" w:hAnsiTheme="majorEastAsia"/>
                <w:w w:val="66"/>
                <w:sz w:val="24"/>
                <w:szCs w:val="24"/>
              </w:rPr>
            </w:pPr>
            <w:r w:rsidRPr="006C5918">
              <w:rPr>
                <w:rFonts w:asciiTheme="majorEastAsia" w:eastAsiaTheme="majorEastAsia" w:hAnsiTheme="majorEastAsia" w:hint="eastAsia"/>
                <w:w w:val="66"/>
                <w:sz w:val="24"/>
                <w:szCs w:val="24"/>
              </w:rPr>
              <w:t>区分</w:t>
            </w:r>
          </w:p>
        </w:tc>
      </w:tr>
      <w:tr w:rsidR="006C5918" w:rsidRPr="002F4F4F" w:rsidTr="00F85795">
        <w:trPr>
          <w:trHeight w:val="2826"/>
        </w:trPr>
        <w:tc>
          <w:tcPr>
            <w:tcW w:w="595" w:type="dxa"/>
          </w:tcPr>
          <w:p w:rsidR="006C5918" w:rsidRPr="008B3267" w:rsidRDefault="006C5918" w:rsidP="00465948">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7</w:t>
            </w:r>
          </w:p>
        </w:tc>
        <w:tc>
          <w:tcPr>
            <w:tcW w:w="9049" w:type="dxa"/>
            <w:gridSpan w:val="3"/>
          </w:tcPr>
          <w:p w:rsidR="006C5918" w:rsidRDefault="006C5918" w:rsidP="00406272">
            <w:pPr>
              <w:rPr>
                <w:rFonts w:asciiTheme="majorEastAsia" w:eastAsiaTheme="majorEastAsia" w:hAnsiTheme="majorEastAsia"/>
                <w:sz w:val="24"/>
                <w:szCs w:val="24"/>
              </w:rPr>
            </w:pPr>
            <w:r>
              <w:rPr>
                <w:rFonts w:asciiTheme="majorEastAsia" w:eastAsiaTheme="majorEastAsia" w:hAnsiTheme="majorEastAsia" w:hint="eastAsia"/>
                <w:sz w:val="24"/>
                <w:szCs w:val="24"/>
              </w:rPr>
              <w:t>手話言語条例ができる事、期待しています。</w:t>
            </w:r>
          </w:p>
          <w:p w:rsidR="006C5918" w:rsidRDefault="006C5918" w:rsidP="00406272">
            <w:pPr>
              <w:rPr>
                <w:rFonts w:asciiTheme="majorEastAsia" w:eastAsiaTheme="majorEastAsia" w:hAnsiTheme="majorEastAsia"/>
                <w:sz w:val="24"/>
                <w:szCs w:val="24"/>
              </w:rPr>
            </w:pPr>
            <w:r>
              <w:rPr>
                <w:rFonts w:asciiTheme="majorEastAsia" w:eastAsiaTheme="majorEastAsia" w:hAnsiTheme="majorEastAsia" w:hint="eastAsia"/>
                <w:sz w:val="24"/>
                <w:szCs w:val="24"/>
              </w:rPr>
              <w:t>手話は言語であると言うこと、手話を使う聴覚障害者にとって大切な言語であるということが、多くの市民に普及してほしいです。</w:t>
            </w:r>
          </w:p>
          <w:p w:rsidR="006C5918" w:rsidRDefault="006C5918" w:rsidP="00406272">
            <w:pPr>
              <w:rPr>
                <w:rFonts w:asciiTheme="majorEastAsia" w:eastAsiaTheme="majorEastAsia" w:hAnsiTheme="majorEastAsia"/>
                <w:sz w:val="24"/>
                <w:szCs w:val="24"/>
              </w:rPr>
            </w:pPr>
            <w:r>
              <w:rPr>
                <w:rFonts w:asciiTheme="majorEastAsia" w:eastAsiaTheme="majorEastAsia" w:hAnsiTheme="majorEastAsia" w:hint="eastAsia"/>
                <w:sz w:val="24"/>
                <w:szCs w:val="24"/>
              </w:rPr>
              <w:t>「手話を使いやすい環境づくりの推進」は、聴覚障害者が安心してくらせる事につながると思います。又、条例がきっかけで、手話を学ぶ人、手話を知りたいと思う人が増えると良いと思います。</w:t>
            </w:r>
          </w:p>
          <w:p w:rsidR="006C5918" w:rsidRPr="008B3267" w:rsidRDefault="006C5918" w:rsidP="00100076">
            <w:pPr>
              <w:rPr>
                <w:rFonts w:asciiTheme="majorEastAsia" w:eastAsiaTheme="majorEastAsia" w:hAnsiTheme="majorEastAsia"/>
                <w:sz w:val="24"/>
                <w:szCs w:val="24"/>
              </w:rPr>
            </w:pPr>
            <w:r>
              <w:rPr>
                <w:rFonts w:asciiTheme="majorEastAsia" w:eastAsiaTheme="majorEastAsia" w:hAnsiTheme="majorEastAsia" w:hint="eastAsia"/>
                <w:sz w:val="24"/>
                <w:szCs w:val="24"/>
              </w:rPr>
              <w:t>外国語を学び、話せる人があたり前にいる現在、日常のいろいろな場が、手話のできる人がいる、手話が使いやすい環境である、そういう社会になってほしいと思います。</w:t>
            </w:r>
          </w:p>
        </w:tc>
        <w:tc>
          <w:tcPr>
            <w:tcW w:w="4958" w:type="dxa"/>
          </w:tcPr>
          <w:p w:rsidR="006C5918" w:rsidRPr="002F4F4F" w:rsidRDefault="006C5918" w:rsidP="0013067C">
            <w:pPr>
              <w:rPr>
                <w:rFonts w:asciiTheme="majorEastAsia" w:eastAsiaTheme="majorEastAsia" w:hAnsiTheme="majorEastAsia"/>
                <w:sz w:val="24"/>
                <w:szCs w:val="24"/>
              </w:rPr>
            </w:pPr>
            <w:r>
              <w:rPr>
                <w:rFonts w:asciiTheme="majorEastAsia" w:eastAsiaTheme="majorEastAsia" w:hAnsiTheme="majorEastAsia" w:hint="eastAsia"/>
                <w:sz w:val="24"/>
                <w:szCs w:val="24"/>
              </w:rPr>
              <w:t>ご意見を踏まえ、施策の推進に努めてまいります。</w:t>
            </w:r>
          </w:p>
        </w:tc>
        <w:tc>
          <w:tcPr>
            <w:tcW w:w="572" w:type="dxa"/>
            <w:gridSpan w:val="2"/>
          </w:tcPr>
          <w:p w:rsidR="006C5918" w:rsidRPr="002F4F4F" w:rsidRDefault="00A70D4A" w:rsidP="00A70D4A">
            <w:pPr>
              <w:jc w:val="center"/>
              <w:rPr>
                <w:rFonts w:asciiTheme="majorEastAsia" w:eastAsiaTheme="majorEastAsia" w:hAnsiTheme="majorEastAsia"/>
                <w:sz w:val="24"/>
                <w:szCs w:val="24"/>
              </w:rPr>
            </w:pPr>
            <w:r>
              <w:rPr>
                <w:rFonts w:asciiTheme="majorEastAsia" w:eastAsiaTheme="majorEastAsia" w:hAnsiTheme="majorEastAsia"/>
                <w:sz w:val="24"/>
                <w:szCs w:val="24"/>
              </w:rPr>
              <w:t>Ｂ</w:t>
            </w:r>
          </w:p>
        </w:tc>
      </w:tr>
      <w:tr w:rsidR="006C5918" w:rsidRPr="002F4F4F" w:rsidTr="00F85795">
        <w:trPr>
          <w:trHeight w:val="2107"/>
        </w:trPr>
        <w:tc>
          <w:tcPr>
            <w:tcW w:w="595" w:type="dxa"/>
          </w:tcPr>
          <w:p w:rsidR="006C5918" w:rsidRDefault="006C5918" w:rsidP="00465948">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8</w:t>
            </w:r>
          </w:p>
        </w:tc>
        <w:tc>
          <w:tcPr>
            <w:tcW w:w="9049" w:type="dxa"/>
            <w:gridSpan w:val="3"/>
          </w:tcPr>
          <w:p w:rsidR="006C5918" w:rsidRDefault="006C5918" w:rsidP="00406272">
            <w:pPr>
              <w:rPr>
                <w:rFonts w:asciiTheme="majorEastAsia" w:eastAsiaTheme="majorEastAsia" w:hAnsiTheme="majorEastAsia"/>
                <w:sz w:val="24"/>
                <w:szCs w:val="24"/>
              </w:rPr>
            </w:pPr>
            <w:r w:rsidRPr="008B3267">
              <w:rPr>
                <w:rFonts w:asciiTheme="majorEastAsia" w:eastAsiaTheme="majorEastAsia" w:hAnsiTheme="majorEastAsia" w:hint="eastAsia"/>
                <w:sz w:val="24"/>
                <w:szCs w:val="24"/>
              </w:rPr>
              <w:t>「聴覚障がい者」を「ろう者」に変えては</w:t>
            </w:r>
            <w:r>
              <w:rPr>
                <w:rFonts w:asciiTheme="majorEastAsia" w:eastAsiaTheme="majorEastAsia" w:hAnsiTheme="majorEastAsia" w:hint="eastAsia"/>
                <w:sz w:val="24"/>
                <w:szCs w:val="24"/>
              </w:rPr>
              <w:t xml:space="preserve">？　</w:t>
            </w:r>
            <w:r w:rsidRPr="008B3267">
              <w:rPr>
                <w:rFonts w:asciiTheme="majorEastAsia" w:eastAsiaTheme="majorEastAsia" w:hAnsiTheme="majorEastAsia" w:hint="eastAsia"/>
                <w:sz w:val="24"/>
                <w:szCs w:val="24"/>
              </w:rPr>
              <w:t>聴覚障がい者と言っても「ろう者」</w:t>
            </w:r>
          </w:p>
          <w:p w:rsidR="006C5918" w:rsidRPr="008B3267" w:rsidRDefault="006C5918" w:rsidP="00406272">
            <w:pPr>
              <w:rPr>
                <w:rFonts w:asciiTheme="majorEastAsia" w:eastAsiaTheme="majorEastAsia" w:hAnsiTheme="majorEastAsia"/>
                <w:sz w:val="24"/>
                <w:szCs w:val="24"/>
              </w:rPr>
            </w:pPr>
            <w:r w:rsidRPr="008B3267">
              <w:rPr>
                <w:rFonts w:asciiTheme="majorEastAsia" w:eastAsiaTheme="majorEastAsia" w:hAnsiTheme="majorEastAsia" w:hint="eastAsia"/>
                <w:sz w:val="24"/>
                <w:szCs w:val="24"/>
              </w:rPr>
              <w:t>「中途失聴</w:t>
            </w:r>
            <w:r>
              <w:rPr>
                <w:rFonts w:asciiTheme="majorEastAsia" w:eastAsiaTheme="majorEastAsia" w:hAnsiTheme="majorEastAsia" w:hint="eastAsia"/>
                <w:sz w:val="24"/>
                <w:szCs w:val="24"/>
              </w:rPr>
              <w:t>者」「難聴者」では手話に対する考え方も違うし、何と言っても、手話</w:t>
            </w:r>
            <w:r w:rsidRPr="008B3267">
              <w:rPr>
                <w:rFonts w:asciiTheme="majorEastAsia" w:eastAsiaTheme="majorEastAsia" w:hAnsiTheme="majorEastAsia" w:hint="eastAsia"/>
                <w:sz w:val="24"/>
                <w:szCs w:val="24"/>
              </w:rPr>
              <w:t>を母語とする方々は「ろう者」という言葉に誇りを持っているので。そのうえで「中途難失聴者」に対する手話の習得を支援する文言を追加してはどうか。</w:t>
            </w:r>
          </w:p>
          <w:p w:rsidR="006C5918" w:rsidRDefault="006C5918" w:rsidP="00406272">
            <w:pPr>
              <w:rPr>
                <w:rFonts w:asciiTheme="majorEastAsia" w:eastAsiaTheme="majorEastAsia" w:hAnsiTheme="majorEastAsia"/>
                <w:sz w:val="24"/>
                <w:szCs w:val="24"/>
              </w:rPr>
            </w:pPr>
            <w:r w:rsidRPr="008B3267">
              <w:rPr>
                <w:rFonts w:asciiTheme="majorEastAsia" w:eastAsiaTheme="majorEastAsia" w:hAnsiTheme="majorEastAsia" w:hint="eastAsia"/>
                <w:sz w:val="24"/>
                <w:szCs w:val="24"/>
              </w:rPr>
              <w:t>受けた教育環境によっては文章を書いたり読んだりすることが苦手なろう者がいることを知ってほしい。だからこそ言語としての手話が必要だということも。</w:t>
            </w:r>
          </w:p>
        </w:tc>
        <w:tc>
          <w:tcPr>
            <w:tcW w:w="4958" w:type="dxa"/>
            <w:vMerge w:val="restart"/>
          </w:tcPr>
          <w:p w:rsidR="004B2A8E" w:rsidRPr="001A0706" w:rsidRDefault="006C5918" w:rsidP="004B2A8E">
            <w:pPr>
              <w:rPr>
                <w:rFonts w:asciiTheme="majorEastAsia" w:eastAsiaTheme="majorEastAsia" w:hAnsiTheme="majorEastAsia"/>
                <w:sz w:val="24"/>
                <w:szCs w:val="24"/>
              </w:rPr>
            </w:pPr>
            <w:r w:rsidRPr="002429EF">
              <w:rPr>
                <w:rFonts w:asciiTheme="majorEastAsia" w:eastAsiaTheme="majorEastAsia" w:hAnsiTheme="majorEastAsia" w:hint="eastAsia"/>
                <w:sz w:val="24"/>
                <w:szCs w:val="24"/>
              </w:rPr>
              <w:t>市の障がい福祉計画等の各種計画や北海道の条例との整合を図るとともに、障がいの有無にかかわらず、市民にわかりやすい文章にしてほしいとのご意見（№2,3）</w:t>
            </w:r>
            <w:r w:rsidR="000D6487" w:rsidRPr="001A0706">
              <w:rPr>
                <w:rFonts w:asciiTheme="majorEastAsia" w:eastAsiaTheme="majorEastAsia" w:hAnsiTheme="majorEastAsia" w:hint="eastAsia"/>
                <w:sz w:val="24"/>
                <w:szCs w:val="24"/>
              </w:rPr>
              <w:t>や</w:t>
            </w:r>
            <w:r w:rsidR="004B2A8E" w:rsidRPr="001A0706">
              <w:rPr>
                <w:rFonts w:asciiTheme="majorEastAsia" w:eastAsiaTheme="majorEastAsia" w:hAnsiTheme="majorEastAsia" w:hint="eastAsia"/>
                <w:sz w:val="24"/>
                <w:szCs w:val="24"/>
              </w:rPr>
              <w:t>検討部会でのご意見を踏まえ、</w:t>
            </w:r>
            <w:r w:rsidR="00560585" w:rsidRPr="001A0706">
              <w:rPr>
                <w:rFonts w:asciiTheme="majorEastAsia" w:eastAsiaTheme="majorEastAsia" w:hAnsiTheme="majorEastAsia" w:hint="eastAsia"/>
                <w:sz w:val="24"/>
                <w:szCs w:val="24"/>
              </w:rPr>
              <w:t>「聴覚障がい者」を</w:t>
            </w:r>
            <w:r w:rsidR="004B2A8E" w:rsidRPr="001A0706">
              <w:rPr>
                <w:rFonts w:asciiTheme="majorEastAsia" w:eastAsiaTheme="majorEastAsia" w:hAnsiTheme="majorEastAsia" w:hint="eastAsia"/>
                <w:sz w:val="24"/>
                <w:szCs w:val="24"/>
              </w:rPr>
              <w:t>「ろう者をはじめとする</w:t>
            </w:r>
            <w:r w:rsidR="00560585" w:rsidRPr="001A0706">
              <w:rPr>
                <w:rFonts w:asciiTheme="majorEastAsia" w:eastAsiaTheme="majorEastAsia" w:hAnsiTheme="majorEastAsia" w:hint="eastAsia"/>
                <w:sz w:val="24"/>
                <w:szCs w:val="24"/>
              </w:rPr>
              <w:t>聴覚障がい者</w:t>
            </w:r>
            <w:r w:rsidRPr="001A0706">
              <w:rPr>
                <w:rFonts w:asciiTheme="majorEastAsia" w:eastAsiaTheme="majorEastAsia" w:hAnsiTheme="majorEastAsia" w:hint="eastAsia"/>
                <w:sz w:val="24"/>
                <w:szCs w:val="24"/>
              </w:rPr>
              <w:t>」との文言</w:t>
            </w:r>
            <w:r w:rsidR="00560585" w:rsidRPr="001A0706">
              <w:rPr>
                <w:rFonts w:asciiTheme="majorEastAsia" w:eastAsiaTheme="majorEastAsia" w:hAnsiTheme="majorEastAsia" w:hint="eastAsia"/>
                <w:sz w:val="24"/>
                <w:szCs w:val="24"/>
              </w:rPr>
              <w:t>に修正いたし</w:t>
            </w:r>
            <w:r w:rsidR="004B2A8E" w:rsidRPr="001A0706">
              <w:rPr>
                <w:rFonts w:asciiTheme="majorEastAsia" w:eastAsiaTheme="majorEastAsia" w:hAnsiTheme="majorEastAsia" w:hint="eastAsia"/>
                <w:sz w:val="24"/>
                <w:szCs w:val="24"/>
              </w:rPr>
              <w:t>たいと考えております。</w:t>
            </w:r>
          </w:p>
          <w:p w:rsidR="006C5918" w:rsidRPr="002429EF" w:rsidRDefault="006C5918" w:rsidP="0067739C">
            <w:pPr>
              <w:rPr>
                <w:rFonts w:asciiTheme="majorEastAsia" w:eastAsiaTheme="majorEastAsia" w:hAnsiTheme="majorEastAsia"/>
                <w:sz w:val="24"/>
                <w:szCs w:val="24"/>
              </w:rPr>
            </w:pPr>
            <w:r w:rsidRPr="001A0706">
              <w:rPr>
                <w:rFonts w:asciiTheme="majorEastAsia" w:eastAsiaTheme="majorEastAsia" w:hAnsiTheme="majorEastAsia" w:hint="eastAsia"/>
                <w:sz w:val="24"/>
                <w:szCs w:val="24"/>
              </w:rPr>
              <w:t>なお、条例制定後、社会情勢の変化など</w:t>
            </w:r>
            <w:r w:rsidRPr="002429EF">
              <w:rPr>
                <w:rFonts w:asciiTheme="majorEastAsia" w:eastAsiaTheme="majorEastAsia" w:hAnsiTheme="majorEastAsia" w:hint="eastAsia"/>
                <w:sz w:val="24"/>
                <w:szCs w:val="24"/>
              </w:rPr>
              <w:t>により表現の見直しが必要となった場合は、関係団体等のご意見をいただきながら検討してまいります。</w:t>
            </w:r>
            <w:bookmarkStart w:id="0" w:name="_GoBack"/>
            <w:bookmarkEnd w:id="0"/>
          </w:p>
        </w:tc>
        <w:tc>
          <w:tcPr>
            <w:tcW w:w="572" w:type="dxa"/>
            <w:gridSpan w:val="2"/>
            <w:vMerge w:val="restart"/>
          </w:tcPr>
          <w:p w:rsidR="006C5918" w:rsidRPr="002429EF" w:rsidRDefault="0051451D" w:rsidP="00A70D4A">
            <w:pPr>
              <w:jc w:val="center"/>
              <w:rPr>
                <w:rFonts w:asciiTheme="majorEastAsia" w:eastAsiaTheme="majorEastAsia" w:hAnsiTheme="majorEastAsia"/>
                <w:sz w:val="24"/>
                <w:szCs w:val="24"/>
              </w:rPr>
            </w:pPr>
            <w:r>
              <w:rPr>
                <w:rFonts w:asciiTheme="majorEastAsia" w:eastAsiaTheme="majorEastAsia" w:hAnsiTheme="majorEastAsia"/>
                <w:sz w:val="24"/>
                <w:szCs w:val="24"/>
              </w:rPr>
              <w:t>Ａ</w:t>
            </w:r>
          </w:p>
        </w:tc>
      </w:tr>
      <w:tr w:rsidR="006C5918" w:rsidRPr="002F4F4F" w:rsidTr="00F85795">
        <w:trPr>
          <w:trHeight w:val="2975"/>
        </w:trPr>
        <w:tc>
          <w:tcPr>
            <w:tcW w:w="595" w:type="dxa"/>
          </w:tcPr>
          <w:p w:rsidR="006C5918" w:rsidRDefault="006C5918" w:rsidP="00465948">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9</w:t>
            </w:r>
          </w:p>
        </w:tc>
        <w:tc>
          <w:tcPr>
            <w:tcW w:w="9049" w:type="dxa"/>
            <w:gridSpan w:val="3"/>
          </w:tcPr>
          <w:p w:rsidR="006C5918" w:rsidRDefault="006C5918" w:rsidP="00C666E8">
            <w:pPr>
              <w:rPr>
                <w:rFonts w:asciiTheme="majorEastAsia" w:eastAsiaTheme="majorEastAsia" w:hAnsiTheme="majorEastAsia"/>
                <w:sz w:val="24"/>
                <w:szCs w:val="24"/>
              </w:rPr>
            </w:pPr>
            <w:r>
              <w:rPr>
                <w:rFonts w:asciiTheme="majorEastAsia" w:eastAsiaTheme="majorEastAsia" w:hAnsiTheme="majorEastAsia" w:hint="eastAsia"/>
                <w:sz w:val="24"/>
                <w:szCs w:val="24"/>
              </w:rPr>
              <w:t>文面にろう者の言葉が全くないことに違和感があります。</w:t>
            </w:r>
          </w:p>
          <w:p w:rsidR="006C5918" w:rsidRDefault="006C5918" w:rsidP="00C666E8">
            <w:pPr>
              <w:rPr>
                <w:rFonts w:asciiTheme="majorEastAsia" w:eastAsiaTheme="majorEastAsia" w:hAnsiTheme="majorEastAsia"/>
                <w:sz w:val="24"/>
                <w:szCs w:val="24"/>
              </w:rPr>
            </w:pPr>
            <w:r>
              <w:rPr>
                <w:rFonts w:asciiTheme="majorEastAsia" w:eastAsiaTheme="majorEastAsia" w:hAnsiTheme="majorEastAsia" w:hint="eastAsia"/>
                <w:sz w:val="24"/>
                <w:szCs w:val="24"/>
              </w:rPr>
              <w:t>手話が言語であることの理解を広く市民に普及する目的ですが、その手話を日常使うのはろう者、ろう者の生活の中で生まれたものが手話、手話を母語としているのはろう者、ろう者にとって手話は命です。</w:t>
            </w:r>
          </w:p>
          <w:p w:rsidR="006C5918" w:rsidRDefault="006C5918" w:rsidP="00C666E8">
            <w:pPr>
              <w:rPr>
                <w:rFonts w:asciiTheme="majorEastAsia" w:eastAsiaTheme="majorEastAsia" w:hAnsiTheme="majorEastAsia"/>
                <w:sz w:val="24"/>
                <w:szCs w:val="24"/>
              </w:rPr>
            </w:pPr>
            <w:r>
              <w:rPr>
                <w:rFonts w:asciiTheme="majorEastAsia" w:eastAsiaTheme="majorEastAsia" w:hAnsiTheme="majorEastAsia" w:hint="eastAsia"/>
                <w:sz w:val="24"/>
                <w:szCs w:val="24"/>
              </w:rPr>
              <w:t>聴覚障がい者の中には、中途失聴者、難聴者も含まれますが、その方々の母語は日本語かと思います。聴覚障がい者では、手話が母語であるろう者を知ってもらうことが難しいと思われます。</w:t>
            </w:r>
          </w:p>
          <w:p w:rsidR="006C5918" w:rsidRPr="008B3267" w:rsidRDefault="006C5918" w:rsidP="00C666E8">
            <w:pPr>
              <w:rPr>
                <w:rFonts w:asciiTheme="majorEastAsia" w:eastAsiaTheme="majorEastAsia" w:hAnsiTheme="majorEastAsia"/>
                <w:sz w:val="24"/>
                <w:szCs w:val="24"/>
              </w:rPr>
            </w:pPr>
            <w:r>
              <w:rPr>
                <w:rFonts w:asciiTheme="majorEastAsia" w:eastAsiaTheme="majorEastAsia" w:hAnsiTheme="majorEastAsia" w:hint="eastAsia"/>
                <w:sz w:val="24"/>
                <w:szCs w:val="24"/>
              </w:rPr>
              <w:t>手話が言語との理解を普及するためには、まず、ろう者のことを知ってもらうことが不可欠だと思います。ろう者の言葉を加えていただけることを強く希望します。</w:t>
            </w:r>
          </w:p>
        </w:tc>
        <w:tc>
          <w:tcPr>
            <w:tcW w:w="4958" w:type="dxa"/>
            <w:vMerge/>
          </w:tcPr>
          <w:p w:rsidR="006C5918" w:rsidRDefault="006C5918" w:rsidP="00623A6A">
            <w:pPr>
              <w:rPr>
                <w:rFonts w:asciiTheme="majorEastAsia" w:eastAsiaTheme="majorEastAsia" w:hAnsiTheme="majorEastAsia"/>
                <w:sz w:val="24"/>
                <w:szCs w:val="24"/>
              </w:rPr>
            </w:pPr>
          </w:p>
        </w:tc>
        <w:tc>
          <w:tcPr>
            <w:tcW w:w="572" w:type="dxa"/>
            <w:gridSpan w:val="2"/>
            <w:vMerge/>
          </w:tcPr>
          <w:p w:rsidR="006C5918" w:rsidRDefault="006C5918" w:rsidP="00623A6A">
            <w:pPr>
              <w:rPr>
                <w:rFonts w:asciiTheme="majorEastAsia" w:eastAsiaTheme="majorEastAsia" w:hAnsiTheme="majorEastAsia"/>
                <w:sz w:val="24"/>
                <w:szCs w:val="24"/>
              </w:rPr>
            </w:pPr>
          </w:p>
        </w:tc>
      </w:tr>
    </w:tbl>
    <w:p w:rsidR="00BC53E0" w:rsidRDefault="00BC53E0">
      <w:pPr>
        <w:rPr>
          <w:rFonts w:asciiTheme="majorEastAsia" w:eastAsiaTheme="majorEastAsia" w:hAnsiTheme="majorEastAsia"/>
          <w:sz w:val="24"/>
          <w:szCs w:val="24"/>
        </w:rPr>
      </w:pPr>
    </w:p>
    <w:p w:rsidR="00524303" w:rsidRPr="001F5F48" w:rsidRDefault="00524303" w:rsidP="00524303">
      <w:pPr>
        <w:rPr>
          <w:rFonts w:asciiTheme="majorEastAsia" w:eastAsiaTheme="majorEastAsia" w:hAnsiTheme="majorEastAsia"/>
          <w:sz w:val="24"/>
          <w:szCs w:val="24"/>
        </w:rPr>
      </w:pPr>
      <w:r w:rsidRPr="001F5F48">
        <w:rPr>
          <w:rFonts w:asciiTheme="majorEastAsia" w:eastAsiaTheme="majorEastAsia" w:hAnsiTheme="majorEastAsia" w:hint="eastAsia"/>
          <w:sz w:val="24"/>
          <w:szCs w:val="24"/>
        </w:rPr>
        <w:t>「条例制定の趣旨」について</w:t>
      </w:r>
    </w:p>
    <w:tbl>
      <w:tblPr>
        <w:tblW w:w="151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3"/>
        <w:gridCol w:w="9072"/>
        <w:gridCol w:w="4904"/>
        <w:gridCol w:w="625"/>
      </w:tblGrid>
      <w:tr w:rsidR="006C5918" w:rsidRPr="002F4F4F" w:rsidTr="00EC3CFB">
        <w:trPr>
          <w:trHeight w:val="367"/>
        </w:trPr>
        <w:tc>
          <w:tcPr>
            <w:tcW w:w="573" w:type="dxa"/>
            <w:shd w:val="clear" w:color="auto" w:fill="FABF8F" w:themeFill="accent6" w:themeFillTint="99"/>
          </w:tcPr>
          <w:p w:rsidR="006C5918" w:rsidRPr="002F4F4F" w:rsidRDefault="006C5918" w:rsidP="00465948">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9072" w:type="dxa"/>
            <w:shd w:val="clear" w:color="auto" w:fill="FABF8F" w:themeFill="accent6" w:themeFillTint="99"/>
          </w:tcPr>
          <w:p w:rsidR="006C5918" w:rsidRPr="002F4F4F" w:rsidRDefault="006C5918" w:rsidP="0069295D">
            <w:pPr>
              <w:jc w:val="center"/>
              <w:rPr>
                <w:rFonts w:asciiTheme="majorEastAsia" w:eastAsiaTheme="majorEastAsia" w:hAnsiTheme="majorEastAsia"/>
                <w:sz w:val="24"/>
                <w:szCs w:val="24"/>
              </w:rPr>
            </w:pPr>
            <w:r w:rsidRPr="002F4F4F">
              <w:rPr>
                <w:rFonts w:asciiTheme="majorEastAsia" w:eastAsiaTheme="majorEastAsia" w:hAnsiTheme="majorEastAsia" w:hint="eastAsia"/>
                <w:sz w:val="24"/>
                <w:szCs w:val="24"/>
              </w:rPr>
              <w:t>意見概要</w:t>
            </w:r>
          </w:p>
        </w:tc>
        <w:tc>
          <w:tcPr>
            <w:tcW w:w="4904" w:type="dxa"/>
            <w:shd w:val="clear" w:color="auto" w:fill="FABF8F" w:themeFill="accent6" w:themeFillTint="99"/>
          </w:tcPr>
          <w:p w:rsidR="006C5918" w:rsidRPr="002F4F4F" w:rsidRDefault="006C5918" w:rsidP="0069295D">
            <w:pPr>
              <w:jc w:val="center"/>
              <w:rPr>
                <w:rFonts w:asciiTheme="majorEastAsia" w:eastAsiaTheme="majorEastAsia" w:hAnsiTheme="majorEastAsia"/>
                <w:sz w:val="24"/>
                <w:szCs w:val="24"/>
              </w:rPr>
            </w:pPr>
            <w:r w:rsidRPr="002F4F4F">
              <w:rPr>
                <w:rFonts w:asciiTheme="majorEastAsia" w:eastAsiaTheme="majorEastAsia" w:hAnsiTheme="majorEastAsia" w:hint="eastAsia"/>
                <w:sz w:val="24"/>
                <w:szCs w:val="24"/>
              </w:rPr>
              <w:t>市の考え方</w:t>
            </w:r>
          </w:p>
        </w:tc>
        <w:tc>
          <w:tcPr>
            <w:tcW w:w="625" w:type="dxa"/>
            <w:shd w:val="clear" w:color="auto" w:fill="FABF8F" w:themeFill="accent6" w:themeFillTint="99"/>
          </w:tcPr>
          <w:p w:rsidR="006C5918" w:rsidRPr="006C5918" w:rsidRDefault="006C5918" w:rsidP="00984189">
            <w:pPr>
              <w:jc w:val="center"/>
              <w:rPr>
                <w:rFonts w:asciiTheme="majorEastAsia" w:eastAsiaTheme="majorEastAsia" w:hAnsiTheme="majorEastAsia"/>
                <w:w w:val="66"/>
                <w:sz w:val="24"/>
                <w:szCs w:val="24"/>
              </w:rPr>
            </w:pPr>
            <w:r w:rsidRPr="006C5918">
              <w:rPr>
                <w:rFonts w:asciiTheme="majorEastAsia" w:eastAsiaTheme="majorEastAsia" w:hAnsiTheme="majorEastAsia" w:hint="eastAsia"/>
                <w:w w:val="66"/>
                <w:sz w:val="24"/>
                <w:szCs w:val="24"/>
              </w:rPr>
              <w:t>区分</w:t>
            </w:r>
          </w:p>
        </w:tc>
      </w:tr>
      <w:tr w:rsidR="006C5918" w:rsidRPr="002F4F4F" w:rsidTr="00EC3CFB">
        <w:trPr>
          <w:trHeight w:val="2540"/>
        </w:trPr>
        <w:tc>
          <w:tcPr>
            <w:tcW w:w="573" w:type="dxa"/>
          </w:tcPr>
          <w:p w:rsidR="006C5918" w:rsidRPr="002F4F4F" w:rsidRDefault="006C5918" w:rsidP="00465948">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10</w:t>
            </w:r>
          </w:p>
        </w:tc>
        <w:tc>
          <w:tcPr>
            <w:tcW w:w="9072" w:type="dxa"/>
          </w:tcPr>
          <w:p w:rsidR="006C5918" w:rsidRDefault="006C5918" w:rsidP="00406272">
            <w:pPr>
              <w:rPr>
                <w:rFonts w:asciiTheme="majorEastAsia" w:eastAsiaTheme="majorEastAsia" w:hAnsiTheme="majorEastAsia"/>
                <w:sz w:val="24"/>
                <w:szCs w:val="24"/>
              </w:rPr>
            </w:pPr>
            <w:r w:rsidRPr="00964E9D">
              <w:rPr>
                <w:rFonts w:asciiTheme="majorEastAsia" w:eastAsiaTheme="majorEastAsia" w:hAnsiTheme="majorEastAsia" w:hint="eastAsia"/>
                <w:sz w:val="24"/>
                <w:szCs w:val="24"/>
              </w:rPr>
              <w:t>趣旨（3行目に追加）我が国の手話は、ろう者の間で大切に受け継がれてきたが（理由）手話は広い意味での聴覚障害者（中途失聴、高齢難聴など母語が音声日本語）の中で受け継がれてきたのではなく、手話を母語とするろう者が大切に守って来た事を趣旨に加えたい。</w:t>
            </w:r>
          </w:p>
          <w:p w:rsidR="006C5918" w:rsidRPr="00964E9D" w:rsidRDefault="006C5918" w:rsidP="00406272">
            <w:pPr>
              <w:rPr>
                <w:rFonts w:asciiTheme="majorEastAsia" w:eastAsiaTheme="majorEastAsia" w:hAnsiTheme="majorEastAsia"/>
                <w:sz w:val="24"/>
                <w:szCs w:val="24"/>
              </w:rPr>
            </w:pPr>
            <w:r w:rsidRPr="00964E9D">
              <w:rPr>
                <w:rFonts w:asciiTheme="majorEastAsia" w:eastAsiaTheme="majorEastAsia" w:hAnsiTheme="majorEastAsia" w:hint="eastAsia"/>
                <w:sz w:val="24"/>
                <w:szCs w:val="24"/>
              </w:rPr>
              <w:t>「ろう者」の定義については全日本ろうあ連盟　手話言語法（案）参照</w:t>
            </w:r>
          </w:p>
          <w:p w:rsidR="006C5918" w:rsidRPr="002F4F4F" w:rsidRDefault="006C5918" w:rsidP="00406272">
            <w:pPr>
              <w:ind w:leftChars="35" w:left="73"/>
              <w:rPr>
                <w:rFonts w:asciiTheme="majorEastAsia" w:eastAsiaTheme="majorEastAsia" w:hAnsiTheme="majorEastAsia"/>
                <w:sz w:val="24"/>
                <w:szCs w:val="24"/>
              </w:rPr>
            </w:pPr>
            <w:r w:rsidRPr="00964E9D">
              <w:rPr>
                <w:rFonts w:asciiTheme="majorEastAsia" w:eastAsiaTheme="majorEastAsia" w:hAnsiTheme="majorEastAsia" w:hint="eastAsia"/>
                <w:sz w:val="24"/>
                <w:szCs w:val="24"/>
              </w:rPr>
              <w:t>又、障害者権利条約条文24</w:t>
            </w:r>
            <w:r>
              <w:rPr>
                <w:rFonts w:asciiTheme="majorEastAsia" w:eastAsiaTheme="majorEastAsia" w:hAnsiTheme="majorEastAsia" w:hint="eastAsia"/>
                <w:sz w:val="24"/>
                <w:szCs w:val="24"/>
              </w:rPr>
              <w:t>条（外務省版）にも「聾者」で明記あり今までに手話</w:t>
            </w:r>
            <w:r w:rsidRPr="00964E9D">
              <w:rPr>
                <w:rFonts w:asciiTheme="majorEastAsia" w:eastAsiaTheme="majorEastAsia" w:hAnsiTheme="majorEastAsia" w:hint="eastAsia"/>
                <w:sz w:val="24"/>
                <w:szCs w:val="24"/>
              </w:rPr>
              <w:t>言語条例制定、市町村のほ</w:t>
            </w:r>
            <w:r>
              <w:rPr>
                <w:rFonts w:asciiTheme="majorEastAsia" w:eastAsiaTheme="majorEastAsia" w:hAnsiTheme="majorEastAsia" w:hint="eastAsia"/>
                <w:sz w:val="24"/>
                <w:szCs w:val="24"/>
              </w:rPr>
              <w:t>と</w:t>
            </w:r>
            <w:r w:rsidRPr="00964E9D">
              <w:rPr>
                <w:rFonts w:asciiTheme="majorEastAsia" w:eastAsiaTheme="majorEastAsia" w:hAnsiTheme="majorEastAsia" w:hint="eastAsia"/>
                <w:sz w:val="24"/>
                <w:szCs w:val="24"/>
              </w:rPr>
              <w:t>んどが「ろう者」明記あり。</w:t>
            </w:r>
          </w:p>
        </w:tc>
        <w:tc>
          <w:tcPr>
            <w:tcW w:w="4904" w:type="dxa"/>
          </w:tcPr>
          <w:p w:rsidR="006C5918" w:rsidRPr="002429EF" w:rsidRDefault="006C5918" w:rsidP="00D272DE">
            <w:pPr>
              <w:rPr>
                <w:rFonts w:asciiTheme="majorEastAsia" w:eastAsiaTheme="majorEastAsia" w:hAnsiTheme="majorEastAsia"/>
                <w:sz w:val="24"/>
                <w:szCs w:val="24"/>
              </w:rPr>
            </w:pPr>
            <w:r w:rsidRPr="002429EF">
              <w:rPr>
                <w:rFonts w:asciiTheme="majorEastAsia" w:eastAsiaTheme="majorEastAsia" w:hAnsiTheme="majorEastAsia" w:hint="eastAsia"/>
                <w:sz w:val="24"/>
                <w:szCs w:val="24"/>
              </w:rPr>
              <w:t>市の障がい福祉計画等の各種計画や北海道の条例との整合を図るとともに、障がいの有無にかかわらず、市民にわかりやすい文章にしてほしいとのご意見（№2,3）を踏まえ、当初どおりの表現にいたしたいと考えております。</w:t>
            </w:r>
          </w:p>
          <w:p w:rsidR="006C5918" w:rsidRPr="002429EF" w:rsidRDefault="006C5918" w:rsidP="00D272DE">
            <w:pPr>
              <w:rPr>
                <w:rFonts w:asciiTheme="majorEastAsia" w:eastAsiaTheme="majorEastAsia" w:hAnsiTheme="majorEastAsia"/>
                <w:sz w:val="24"/>
                <w:szCs w:val="24"/>
              </w:rPr>
            </w:pPr>
            <w:r w:rsidRPr="002429EF">
              <w:rPr>
                <w:rFonts w:asciiTheme="majorEastAsia" w:eastAsiaTheme="majorEastAsia" w:hAnsiTheme="majorEastAsia" w:hint="eastAsia"/>
                <w:sz w:val="24"/>
                <w:szCs w:val="24"/>
              </w:rPr>
              <w:t>なお、条例制定後、社会情勢の変化などにより表現の見直しが必要となった場合は、関係団体等のご意見をいただきながら検討してまいります。</w:t>
            </w:r>
          </w:p>
        </w:tc>
        <w:tc>
          <w:tcPr>
            <w:tcW w:w="625" w:type="dxa"/>
          </w:tcPr>
          <w:p w:rsidR="006C5918" w:rsidRPr="002429EF" w:rsidRDefault="00A70D4A" w:rsidP="00A70D4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Ｃ</w:t>
            </w:r>
          </w:p>
        </w:tc>
      </w:tr>
      <w:tr w:rsidR="006C5918" w:rsidRPr="002F4F4F" w:rsidTr="00EC3CFB">
        <w:trPr>
          <w:trHeight w:val="1508"/>
        </w:trPr>
        <w:tc>
          <w:tcPr>
            <w:tcW w:w="573" w:type="dxa"/>
          </w:tcPr>
          <w:p w:rsidR="006C5918" w:rsidRPr="00964E9D" w:rsidRDefault="006C5918" w:rsidP="00465948">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11</w:t>
            </w:r>
          </w:p>
        </w:tc>
        <w:tc>
          <w:tcPr>
            <w:tcW w:w="9072" w:type="dxa"/>
          </w:tcPr>
          <w:p w:rsidR="006C5918" w:rsidRPr="00964E9D" w:rsidRDefault="006C5918" w:rsidP="00406272">
            <w:pPr>
              <w:rPr>
                <w:rFonts w:asciiTheme="majorEastAsia" w:eastAsiaTheme="majorEastAsia" w:hAnsiTheme="majorEastAsia"/>
                <w:sz w:val="24"/>
                <w:szCs w:val="24"/>
              </w:rPr>
            </w:pPr>
            <w:r w:rsidRPr="00964E9D">
              <w:rPr>
                <w:rFonts w:asciiTheme="majorEastAsia" w:eastAsiaTheme="majorEastAsia" w:hAnsiTheme="majorEastAsia" w:hint="eastAsia"/>
                <w:sz w:val="24"/>
                <w:szCs w:val="24"/>
              </w:rPr>
              <w:t>（7行目）こうした中、国においては、障害者の権利に関する条約</w:t>
            </w:r>
            <w:r w:rsidRPr="00964E9D">
              <w:rPr>
                <w:rFonts w:asciiTheme="majorEastAsia" w:eastAsiaTheme="majorEastAsia" w:hAnsiTheme="majorEastAsia" w:hint="eastAsia"/>
                <w:sz w:val="24"/>
                <w:szCs w:val="24"/>
                <w:u w:val="single"/>
              </w:rPr>
              <w:t>を批准するなど</w:t>
            </w:r>
          </w:p>
          <w:p w:rsidR="006C5918" w:rsidRPr="00964E9D" w:rsidRDefault="006C5918" w:rsidP="00406272">
            <w:pPr>
              <w:rPr>
                <w:rFonts w:asciiTheme="majorEastAsia" w:eastAsiaTheme="majorEastAsia" w:hAnsiTheme="majorEastAsia"/>
                <w:sz w:val="24"/>
                <w:szCs w:val="24"/>
              </w:rPr>
            </w:pPr>
            <w:r w:rsidRPr="00964E9D">
              <w:rPr>
                <w:rFonts w:asciiTheme="majorEastAsia" w:eastAsiaTheme="majorEastAsia" w:hAnsiTheme="majorEastAsia" w:hint="eastAsia"/>
                <w:sz w:val="24"/>
                <w:szCs w:val="24"/>
              </w:rPr>
              <w:t>変更希望→こうした中、障害者の権利に関する条約や</w:t>
            </w:r>
            <w:r w:rsidRPr="00964E9D">
              <w:rPr>
                <w:rFonts w:asciiTheme="majorEastAsia" w:eastAsiaTheme="majorEastAsia" w:hAnsiTheme="majorEastAsia" w:hint="eastAsia"/>
                <w:sz w:val="24"/>
                <w:szCs w:val="24"/>
                <w:u w:val="single"/>
              </w:rPr>
              <w:t>障害者基本法において</w:t>
            </w:r>
          </w:p>
          <w:p w:rsidR="006C5918" w:rsidRDefault="006C5918" w:rsidP="00406272">
            <w:pPr>
              <w:rPr>
                <w:rFonts w:asciiTheme="majorEastAsia" w:eastAsiaTheme="majorEastAsia" w:hAnsiTheme="majorEastAsia"/>
                <w:sz w:val="24"/>
                <w:szCs w:val="24"/>
              </w:rPr>
            </w:pPr>
            <w:r w:rsidRPr="00964E9D">
              <w:rPr>
                <w:rFonts w:asciiTheme="majorEastAsia" w:eastAsiaTheme="majorEastAsia" w:hAnsiTheme="majorEastAsia" w:hint="eastAsia"/>
                <w:sz w:val="24"/>
                <w:szCs w:val="24"/>
              </w:rPr>
              <w:t>（理由）「国においては」をあえて入れなくとも批准、法律の事なので不要では？</w:t>
            </w:r>
          </w:p>
          <w:p w:rsidR="006C5918" w:rsidRPr="00964E9D" w:rsidRDefault="006C5918" w:rsidP="00406272">
            <w:pPr>
              <w:rPr>
                <w:rFonts w:asciiTheme="majorEastAsia" w:eastAsiaTheme="majorEastAsia" w:hAnsiTheme="majorEastAsia"/>
                <w:sz w:val="24"/>
                <w:szCs w:val="24"/>
              </w:rPr>
            </w:pPr>
            <w:r w:rsidRPr="00964E9D">
              <w:rPr>
                <w:rFonts w:asciiTheme="majorEastAsia" w:eastAsiaTheme="majorEastAsia" w:hAnsiTheme="majorEastAsia" w:hint="eastAsia"/>
                <w:sz w:val="24"/>
                <w:szCs w:val="24"/>
              </w:rPr>
              <w:t>「障害者基本法」の名称は我が国の法律の中で初めて手話が明記された大切な法的根拠であり「など」で省略せずに加えてほしい</w:t>
            </w:r>
            <w:r>
              <w:rPr>
                <w:rFonts w:asciiTheme="majorEastAsia" w:eastAsiaTheme="majorEastAsia" w:hAnsiTheme="majorEastAsia" w:hint="eastAsia"/>
                <w:sz w:val="24"/>
                <w:szCs w:val="24"/>
              </w:rPr>
              <w:t>。</w:t>
            </w:r>
          </w:p>
        </w:tc>
        <w:tc>
          <w:tcPr>
            <w:tcW w:w="4904" w:type="dxa"/>
          </w:tcPr>
          <w:p w:rsidR="006C5918" w:rsidRDefault="006C5918" w:rsidP="00F94F22">
            <w:pPr>
              <w:rPr>
                <w:rFonts w:asciiTheme="majorEastAsia" w:eastAsiaTheme="majorEastAsia" w:hAnsiTheme="majorEastAsia"/>
                <w:sz w:val="24"/>
                <w:szCs w:val="24"/>
              </w:rPr>
            </w:pPr>
            <w:r>
              <w:rPr>
                <w:rFonts w:asciiTheme="majorEastAsia" w:eastAsiaTheme="majorEastAsia" w:hAnsiTheme="majorEastAsia" w:hint="eastAsia"/>
                <w:sz w:val="24"/>
                <w:szCs w:val="24"/>
              </w:rPr>
              <w:t>ご指摘を踏まえ、「条例制定の趣旨」に付け加えたいと考えております。</w:t>
            </w:r>
          </w:p>
          <w:p w:rsidR="006C5918" w:rsidRPr="002F4F4F" w:rsidRDefault="006C5918" w:rsidP="00E840F7">
            <w:pPr>
              <w:rPr>
                <w:rFonts w:asciiTheme="majorEastAsia" w:eastAsiaTheme="majorEastAsia" w:hAnsiTheme="majorEastAsia"/>
                <w:sz w:val="24"/>
                <w:szCs w:val="24"/>
              </w:rPr>
            </w:pPr>
          </w:p>
        </w:tc>
        <w:tc>
          <w:tcPr>
            <w:tcW w:w="625" w:type="dxa"/>
          </w:tcPr>
          <w:p w:rsidR="006C5918" w:rsidRPr="002F4F4F" w:rsidRDefault="00A70D4A" w:rsidP="00A70D4A">
            <w:pPr>
              <w:jc w:val="center"/>
              <w:rPr>
                <w:rFonts w:asciiTheme="majorEastAsia" w:eastAsiaTheme="majorEastAsia" w:hAnsiTheme="majorEastAsia"/>
                <w:sz w:val="24"/>
                <w:szCs w:val="24"/>
              </w:rPr>
            </w:pPr>
            <w:r>
              <w:rPr>
                <w:rFonts w:asciiTheme="majorEastAsia" w:eastAsiaTheme="majorEastAsia" w:hAnsiTheme="majorEastAsia"/>
                <w:sz w:val="24"/>
                <w:szCs w:val="24"/>
              </w:rPr>
              <w:t>Ａ</w:t>
            </w:r>
          </w:p>
        </w:tc>
      </w:tr>
      <w:tr w:rsidR="00F91666" w:rsidRPr="002F4F4F" w:rsidTr="00EC3CFB">
        <w:trPr>
          <w:trHeight w:val="449"/>
        </w:trPr>
        <w:tc>
          <w:tcPr>
            <w:tcW w:w="573" w:type="dxa"/>
          </w:tcPr>
          <w:p w:rsidR="00F91666" w:rsidRPr="00964E9D" w:rsidRDefault="00F91666" w:rsidP="00465948">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12</w:t>
            </w:r>
          </w:p>
        </w:tc>
        <w:tc>
          <w:tcPr>
            <w:tcW w:w="9072" w:type="dxa"/>
          </w:tcPr>
          <w:p w:rsidR="00F91666" w:rsidRPr="00964E9D" w:rsidRDefault="00F91666" w:rsidP="00406272">
            <w:pPr>
              <w:rPr>
                <w:rFonts w:asciiTheme="majorEastAsia" w:eastAsiaTheme="majorEastAsia" w:hAnsiTheme="majorEastAsia"/>
                <w:sz w:val="24"/>
                <w:szCs w:val="24"/>
              </w:rPr>
            </w:pPr>
            <w:r>
              <w:rPr>
                <w:rFonts w:asciiTheme="majorEastAsia" w:eastAsiaTheme="majorEastAsia" w:hAnsiTheme="majorEastAsia" w:hint="eastAsia"/>
                <w:sz w:val="24"/>
                <w:szCs w:val="24"/>
              </w:rPr>
              <w:t>条例制定の趣旨…下から３行目　手話を使いやすい社会→手話で意志疎通（コミュニケーション）出来る社会</w:t>
            </w:r>
          </w:p>
        </w:tc>
        <w:tc>
          <w:tcPr>
            <w:tcW w:w="4904" w:type="dxa"/>
          </w:tcPr>
          <w:p w:rsidR="00F91666" w:rsidRPr="00E74AC3" w:rsidRDefault="00F91666" w:rsidP="00BD2D0A">
            <w:pPr>
              <w:rPr>
                <w:rFonts w:asciiTheme="majorEastAsia" w:eastAsiaTheme="majorEastAsia" w:hAnsiTheme="majorEastAsia"/>
                <w:sz w:val="24"/>
                <w:szCs w:val="24"/>
              </w:rPr>
            </w:pPr>
            <w:r w:rsidRPr="00E74AC3">
              <w:rPr>
                <w:rFonts w:asciiTheme="majorEastAsia" w:eastAsiaTheme="majorEastAsia" w:hAnsiTheme="majorEastAsia" w:hint="eastAsia"/>
                <w:sz w:val="24"/>
                <w:szCs w:val="24"/>
              </w:rPr>
              <w:t>障害者差別解消法における合理的配慮等を推進する観点も考慮し、</w:t>
            </w:r>
            <w:r w:rsidR="008C1F0E" w:rsidRPr="00E74AC3">
              <w:rPr>
                <w:rFonts w:asciiTheme="majorEastAsia" w:eastAsiaTheme="majorEastAsia" w:hAnsiTheme="majorEastAsia" w:hint="eastAsia"/>
                <w:sz w:val="24"/>
                <w:szCs w:val="24"/>
              </w:rPr>
              <w:t>当初のとおり</w:t>
            </w:r>
            <w:r w:rsidRPr="00E74AC3">
              <w:rPr>
                <w:rFonts w:asciiTheme="majorEastAsia" w:eastAsiaTheme="majorEastAsia" w:hAnsiTheme="majorEastAsia" w:hint="eastAsia"/>
                <w:sz w:val="24"/>
                <w:szCs w:val="24"/>
              </w:rPr>
              <w:t>「手話を使いやすい社会の実現」との文言にいたしたいと考えております。</w:t>
            </w:r>
          </w:p>
        </w:tc>
        <w:tc>
          <w:tcPr>
            <w:tcW w:w="625" w:type="dxa"/>
          </w:tcPr>
          <w:p w:rsidR="00F91666" w:rsidRPr="00F97BE6" w:rsidRDefault="00F91666" w:rsidP="00A70D4A">
            <w:pPr>
              <w:jc w:val="center"/>
              <w:rPr>
                <w:rFonts w:asciiTheme="majorEastAsia" w:eastAsiaTheme="majorEastAsia" w:hAnsiTheme="majorEastAsia"/>
                <w:sz w:val="24"/>
                <w:szCs w:val="24"/>
              </w:rPr>
            </w:pPr>
            <w:r w:rsidRPr="00F97BE6">
              <w:rPr>
                <w:rFonts w:asciiTheme="majorEastAsia" w:eastAsiaTheme="majorEastAsia" w:hAnsiTheme="majorEastAsia"/>
                <w:sz w:val="24"/>
                <w:szCs w:val="24"/>
              </w:rPr>
              <w:t>Ｃ</w:t>
            </w:r>
          </w:p>
        </w:tc>
      </w:tr>
    </w:tbl>
    <w:p w:rsidR="00190E4B" w:rsidRDefault="00190E4B" w:rsidP="00190E4B">
      <w:pPr>
        <w:rPr>
          <w:rFonts w:asciiTheme="majorEastAsia" w:eastAsiaTheme="majorEastAsia" w:hAnsiTheme="majorEastAsia"/>
          <w:sz w:val="24"/>
          <w:szCs w:val="24"/>
        </w:rPr>
      </w:pPr>
    </w:p>
    <w:p w:rsidR="00083903" w:rsidRDefault="00083903" w:rsidP="00190E4B">
      <w:pPr>
        <w:rPr>
          <w:rFonts w:asciiTheme="majorEastAsia" w:eastAsiaTheme="majorEastAsia" w:hAnsiTheme="majorEastAsia"/>
          <w:sz w:val="24"/>
          <w:szCs w:val="24"/>
        </w:rPr>
      </w:pPr>
    </w:p>
    <w:p w:rsidR="00083903" w:rsidRDefault="00083903" w:rsidP="00190E4B">
      <w:pPr>
        <w:rPr>
          <w:rFonts w:asciiTheme="majorEastAsia" w:eastAsiaTheme="majorEastAsia" w:hAnsiTheme="majorEastAsia"/>
          <w:sz w:val="24"/>
          <w:szCs w:val="24"/>
        </w:rPr>
      </w:pPr>
    </w:p>
    <w:p w:rsidR="00F91666" w:rsidRDefault="00F91666" w:rsidP="00190E4B">
      <w:pPr>
        <w:rPr>
          <w:rFonts w:asciiTheme="majorEastAsia" w:eastAsiaTheme="majorEastAsia" w:hAnsiTheme="majorEastAsia"/>
          <w:sz w:val="24"/>
          <w:szCs w:val="24"/>
        </w:rPr>
      </w:pPr>
    </w:p>
    <w:p w:rsidR="00F91666" w:rsidRDefault="00F91666" w:rsidP="00190E4B">
      <w:pPr>
        <w:rPr>
          <w:rFonts w:asciiTheme="majorEastAsia" w:eastAsiaTheme="majorEastAsia" w:hAnsiTheme="majorEastAsia"/>
          <w:sz w:val="24"/>
          <w:szCs w:val="24"/>
        </w:rPr>
      </w:pPr>
    </w:p>
    <w:p w:rsidR="00190E4B" w:rsidRPr="001F5F48" w:rsidRDefault="00190E4B" w:rsidP="00190E4B">
      <w:pPr>
        <w:rPr>
          <w:rFonts w:asciiTheme="majorEastAsia" w:eastAsiaTheme="majorEastAsia" w:hAnsiTheme="majorEastAsia"/>
          <w:sz w:val="24"/>
          <w:szCs w:val="24"/>
        </w:rPr>
      </w:pPr>
      <w:r w:rsidRPr="001F5F48">
        <w:rPr>
          <w:rFonts w:asciiTheme="majorEastAsia" w:eastAsiaTheme="majorEastAsia" w:hAnsiTheme="majorEastAsia" w:hint="eastAsia"/>
          <w:sz w:val="24"/>
          <w:szCs w:val="24"/>
        </w:rPr>
        <w:t>「条例の内容」について</w:t>
      </w:r>
    </w:p>
    <w:tbl>
      <w:tblPr>
        <w:tblW w:w="151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4"/>
        <w:gridCol w:w="8849"/>
        <w:gridCol w:w="202"/>
        <w:gridCol w:w="4891"/>
        <w:gridCol w:w="13"/>
        <w:gridCol w:w="27"/>
        <w:gridCol w:w="59"/>
        <w:gridCol w:w="539"/>
      </w:tblGrid>
      <w:tr w:rsidR="006C5918" w:rsidRPr="002F4F4F" w:rsidTr="00EC3CFB">
        <w:trPr>
          <w:trHeight w:val="367"/>
        </w:trPr>
        <w:tc>
          <w:tcPr>
            <w:tcW w:w="594" w:type="dxa"/>
            <w:tcBorders>
              <w:left w:val="single" w:sz="4" w:space="0" w:color="auto"/>
            </w:tcBorders>
            <w:shd w:val="clear" w:color="auto" w:fill="FABF8F" w:themeFill="accent6" w:themeFillTint="99"/>
          </w:tcPr>
          <w:p w:rsidR="006C5918" w:rsidRPr="002F4F4F" w:rsidRDefault="006C5918" w:rsidP="00C252A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9051" w:type="dxa"/>
            <w:gridSpan w:val="2"/>
            <w:tcBorders>
              <w:left w:val="single" w:sz="4" w:space="0" w:color="auto"/>
            </w:tcBorders>
            <w:shd w:val="clear" w:color="auto" w:fill="FABF8F" w:themeFill="accent6" w:themeFillTint="99"/>
          </w:tcPr>
          <w:p w:rsidR="006C5918" w:rsidRPr="002F4F4F" w:rsidRDefault="006C5918" w:rsidP="0069295D">
            <w:pPr>
              <w:jc w:val="center"/>
              <w:rPr>
                <w:rFonts w:asciiTheme="majorEastAsia" w:eastAsiaTheme="majorEastAsia" w:hAnsiTheme="majorEastAsia"/>
                <w:sz w:val="24"/>
                <w:szCs w:val="24"/>
              </w:rPr>
            </w:pPr>
            <w:r w:rsidRPr="002F4F4F">
              <w:rPr>
                <w:rFonts w:asciiTheme="majorEastAsia" w:eastAsiaTheme="majorEastAsia" w:hAnsiTheme="majorEastAsia" w:hint="eastAsia"/>
                <w:sz w:val="24"/>
                <w:szCs w:val="24"/>
              </w:rPr>
              <w:t>意見概要</w:t>
            </w:r>
          </w:p>
        </w:tc>
        <w:tc>
          <w:tcPr>
            <w:tcW w:w="4931" w:type="dxa"/>
            <w:gridSpan w:val="3"/>
            <w:shd w:val="clear" w:color="auto" w:fill="FABF8F" w:themeFill="accent6" w:themeFillTint="99"/>
          </w:tcPr>
          <w:p w:rsidR="006C5918" w:rsidRPr="002F4F4F" w:rsidRDefault="006C5918" w:rsidP="0069295D">
            <w:pPr>
              <w:jc w:val="center"/>
              <w:rPr>
                <w:rFonts w:asciiTheme="majorEastAsia" w:eastAsiaTheme="majorEastAsia" w:hAnsiTheme="majorEastAsia"/>
                <w:sz w:val="24"/>
                <w:szCs w:val="24"/>
              </w:rPr>
            </w:pPr>
            <w:r w:rsidRPr="002F4F4F">
              <w:rPr>
                <w:rFonts w:asciiTheme="majorEastAsia" w:eastAsiaTheme="majorEastAsia" w:hAnsiTheme="majorEastAsia" w:hint="eastAsia"/>
                <w:sz w:val="24"/>
                <w:szCs w:val="24"/>
              </w:rPr>
              <w:t>市の考え方</w:t>
            </w:r>
          </w:p>
        </w:tc>
        <w:tc>
          <w:tcPr>
            <w:tcW w:w="598" w:type="dxa"/>
            <w:gridSpan w:val="2"/>
            <w:shd w:val="clear" w:color="auto" w:fill="FABF8F" w:themeFill="accent6" w:themeFillTint="99"/>
          </w:tcPr>
          <w:p w:rsidR="006C5918" w:rsidRPr="006C5918" w:rsidRDefault="006C5918" w:rsidP="00984189">
            <w:pPr>
              <w:jc w:val="center"/>
              <w:rPr>
                <w:rFonts w:asciiTheme="majorEastAsia" w:eastAsiaTheme="majorEastAsia" w:hAnsiTheme="majorEastAsia"/>
                <w:w w:val="66"/>
                <w:sz w:val="24"/>
                <w:szCs w:val="24"/>
              </w:rPr>
            </w:pPr>
            <w:r w:rsidRPr="006C5918">
              <w:rPr>
                <w:rFonts w:asciiTheme="majorEastAsia" w:eastAsiaTheme="majorEastAsia" w:hAnsiTheme="majorEastAsia" w:hint="eastAsia"/>
                <w:w w:val="66"/>
                <w:sz w:val="24"/>
                <w:szCs w:val="24"/>
              </w:rPr>
              <w:t>区分</w:t>
            </w:r>
          </w:p>
        </w:tc>
      </w:tr>
      <w:tr w:rsidR="006C5918" w:rsidRPr="002F4F4F" w:rsidTr="00EC3CFB">
        <w:trPr>
          <w:trHeight w:val="2526"/>
        </w:trPr>
        <w:tc>
          <w:tcPr>
            <w:tcW w:w="594" w:type="dxa"/>
            <w:tcBorders>
              <w:left w:val="single" w:sz="4" w:space="0" w:color="auto"/>
              <w:bottom w:val="single" w:sz="4" w:space="0" w:color="auto"/>
            </w:tcBorders>
          </w:tcPr>
          <w:p w:rsidR="006C5918" w:rsidRPr="002F4F4F" w:rsidRDefault="006C5918" w:rsidP="00C252A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13</w:t>
            </w:r>
          </w:p>
        </w:tc>
        <w:tc>
          <w:tcPr>
            <w:tcW w:w="9051" w:type="dxa"/>
            <w:gridSpan w:val="2"/>
            <w:tcBorders>
              <w:left w:val="single" w:sz="4" w:space="0" w:color="auto"/>
              <w:bottom w:val="single" w:sz="4" w:space="0" w:color="auto"/>
            </w:tcBorders>
          </w:tcPr>
          <w:p w:rsidR="006C5918" w:rsidRDefault="006C5918" w:rsidP="00FD1A1D">
            <w:pPr>
              <w:rPr>
                <w:rFonts w:asciiTheme="majorEastAsia" w:eastAsiaTheme="majorEastAsia" w:hAnsiTheme="majorEastAsia"/>
                <w:sz w:val="24"/>
                <w:szCs w:val="24"/>
              </w:rPr>
            </w:pPr>
            <w:r w:rsidRPr="004E3E46">
              <w:rPr>
                <w:rFonts w:asciiTheme="majorEastAsia" w:eastAsiaTheme="majorEastAsia" w:hAnsiTheme="majorEastAsia"/>
                <w:sz w:val="24"/>
                <w:szCs w:val="24"/>
              </w:rPr>
              <w:t>この度の胆振地震で強く感じたことです。</w:t>
            </w:r>
          </w:p>
          <w:p w:rsidR="006C5918" w:rsidRDefault="006C5918" w:rsidP="00FD1A1D">
            <w:pPr>
              <w:rPr>
                <w:rFonts w:asciiTheme="majorEastAsia" w:eastAsiaTheme="majorEastAsia" w:hAnsiTheme="majorEastAsia"/>
                <w:sz w:val="24"/>
                <w:szCs w:val="24"/>
              </w:rPr>
            </w:pPr>
            <w:r w:rsidRPr="004E3E46">
              <w:rPr>
                <w:rFonts w:asciiTheme="majorEastAsia" w:eastAsiaTheme="majorEastAsia" w:hAnsiTheme="majorEastAsia"/>
                <w:sz w:val="24"/>
                <w:szCs w:val="24"/>
              </w:rPr>
              <w:t>ゴミ収</w:t>
            </w:r>
            <w:r>
              <w:rPr>
                <w:rFonts w:asciiTheme="majorEastAsia" w:eastAsiaTheme="majorEastAsia" w:hAnsiTheme="majorEastAsia"/>
                <w:sz w:val="24"/>
                <w:szCs w:val="24"/>
              </w:rPr>
              <w:t>集の広報車が廻りましたが、聞こえない方にとっては情報がないに等</w:t>
            </w:r>
            <w:r>
              <w:rPr>
                <w:rFonts w:asciiTheme="majorEastAsia" w:eastAsiaTheme="majorEastAsia" w:hAnsiTheme="majorEastAsia" w:hint="eastAsia"/>
                <w:sz w:val="24"/>
                <w:szCs w:val="24"/>
              </w:rPr>
              <w:t>し</w:t>
            </w:r>
            <w:r w:rsidRPr="004E3E46">
              <w:rPr>
                <w:rFonts w:asciiTheme="majorEastAsia" w:eastAsiaTheme="majorEastAsia" w:hAnsiTheme="majorEastAsia"/>
                <w:sz w:val="24"/>
                <w:szCs w:val="24"/>
              </w:rPr>
              <w:t>いものです。</w:t>
            </w:r>
          </w:p>
          <w:p w:rsidR="006C5918" w:rsidRDefault="006C5918" w:rsidP="00FD1A1D">
            <w:pPr>
              <w:rPr>
                <w:rFonts w:asciiTheme="majorEastAsia" w:eastAsiaTheme="majorEastAsia" w:hAnsiTheme="majorEastAsia"/>
                <w:sz w:val="24"/>
                <w:szCs w:val="24"/>
              </w:rPr>
            </w:pPr>
            <w:r w:rsidRPr="004E3E46">
              <w:rPr>
                <w:rFonts w:asciiTheme="majorEastAsia" w:eastAsiaTheme="majorEastAsia" w:hAnsiTheme="majorEastAsia"/>
                <w:sz w:val="24"/>
                <w:szCs w:val="24"/>
              </w:rPr>
              <w:t>厳しい状況下では命にかかわることもあるでしょう。ろう者には音声で情報は伝わりません。</w:t>
            </w:r>
          </w:p>
          <w:p w:rsidR="006C5918" w:rsidRPr="002F4F4F" w:rsidRDefault="006C5918" w:rsidP="00FD1A1D">
            <w:pPr>
              <w:rPr>
                <w:rFonts w:asciiTheme="majorEastAsia" w:eastAsiaTheme="majorEastAsia" w:hAnsiTheme="majorEastAsia"/>
                <w:sz w:val="24"/>
                <w:szCs w:val="24"/>
              </w:rPr>
            </w:pPr>
            <w:r w:rsidRPr="004E3E46">
              <w:rPr>
                <w:rFonts w:asciiTheme="majorEastAsia" w:eastAsiaTheme="majorEastAsia" w:hAnsiTheme="majorEastAsia"/>
                <w:sz w:val="24"/>
                <w:szCs w:val="24"/>
              </w:rPr>
              <w:t>そのためにも、条例の中に災害時の情報保障をきちんと明記したほうが良いと思いま</w:t>
            </w:r>
            <w:r>
              <w:rPr>
                <w:rFonts w:asciiTheme="majorEastAsia" w:eastAsiaTheme="majorEastAsia" w:hAnsiTheme="majorEastAsia" w:hint="eastAsia"/>
                <w:sz w:val="24"/>
                <w:szCs w:val="24"/>
              </w:rPr>
              <w:t>す</w:t>
            </w:r>
            <w:r w:rsidRPr="004E3E46">
              <w:rPr>
                <w:rFonts w:asciiTheme="majorEastAsia" w:eastAsiaTheme="majorEastAsia" w:hAnsiTheme="majorEastAsia"/>
                <w:sz w:val="24"/>
                <w:szCs w:val="24"/>
              </w:rPr>
              <w:t>。</w:t>
            </w:r>
          </w:p>
        </w:tc>
        <w:tc>
          <w:tcPr>
            <w:tcW w:w="4931" w:type="dxa"/>
            <w:gridSpan w:val="3"/>
            <w:vMerge w:val="restart"/>
          </w:tcPr>
          <w:p w:rsidR="006C5918" w:rsidRPr="002F4F4F" w:rsidRDefault="006C5918" w:rsidP="0069295D">
            <w:pPr>
              <w:rPr>
                <w:rFonts w:asciiTheme="majorEastAsia" w:eastAsiaTheme="majorEastAsia" w:hAnsiTheme="majorEastAsia"/>
                <w:sz w:val="24"/>
                <w:szCs w:val="24"/>
              </w:rPr>
            </w:pPr>
            <w:r w:rsidRPr="002F4F4F">
              <w:rPr>
                <w:rFonts w:asciiTheme="majorEastAsia" w:eastAsiaTheme="majorEastAsia" w:hAnsiTheme="majorEastAsia" w:hint="eastAsia"/>
                <w:sz w:val="24"/>
                <w:szCs w:val="24"/>
              </w:rPr>
              <w:t>災害時の対応については、障がいの種類などに応じて異なり、他の施策と調和を図りながら進める必要があることから、</w:t>
            </w:r>
            <w:r>
              <w:rPr>
                <w:rFonts w:asciiTheme="majorEastAsia" w:eastAsiaTheme="majorEastAsia" w:hAnsiTheme="majorEastAsia" w:hint="eastAsia"/>
                <w:sz w:val="24"/>
                <w:szCs w:val="24"/>
              </w:rPr>
              <w:t>この</w:t>
            </w:r>
            <w:r w:rsidRPr="002F4F4F">
              <w:rPr>
                <w:rFonts w:asciiTheme="majorEastAsia" w:eastAsiaTheme="majorEastAsia" w:hAnsiTheme="majorEastAsia" w:hint="eastAsia"/>
                <w:sz w:val="24"/>
                <w:szCs w:val="24"/>
              </w:rPr>
              <w:t>条例</w:t>
            </w:r>
            <w:r>
              <w:rPr>
                <w:rFonts w:asciiTheme="majorEastAsia" w:eastAsiaTheme="majorEastAsia" w:hAnsiTheme="majorEastAsia" w:hint="eastAsia"/>
                <w:sz w:val="24"/>
                <w:szCs w:val="24"/>
              </w:rPr>
              <w:t>には</w:t>
            </w:r>
            <w:r w:rsidRPr="002F4F4F">
              <w:rPr>
                <w:rFonts w:asciiTheme="majorEastAsia" w:eastAsiaTheme="majorEastAsia" w:hAnsiTheme="majorEastAsia" w:hint="eastAsia"/>
                <w:sz w:val="24"/>
                <w:szCs w:val="24"/>
              </w:rPr>
              <w:t>規定</w:t>
            </w:r>
            <w:r>
              <w:rPr>
                <w:rFonts w:asciiTheme="majorEastAsia" w:eastAsiaTheme="majorEastAsia" w:hAnsiTheme="majorEastAsia" w:hint="eastAsia"/>
                <w:sz w:val="24"/>
                <w:szCs w:val="24"/>
              </w:rPr>
              <w:t>せず</w:t>
            </w:r>
            <w:r w:rsidRPr="002F4F4F">
              <w:rPr>
                <w:rFonts w:asciiTheme="majorEastAsia" w:eastAsiaTheme="majorEastAsia" w:hAnsiTheme="majorEastAsia" w:hint="eastAsia"/>
                <w:sz w:val="24"/>
                <w:szCs w:val="24"/>
              </w:rPr>
              <w:t>、防災</w:t>
            </w:r>
            <w:r>
              <w:rPr>
                <w:rFonts w:asciiTheme="majorEastAsia" w:eastAsiaTheme="majorEastAsia" w:hAnsiTheme="majorEastAsia" w:hint="eastAsia"/>
                <w:sz w:val="24"/>
                <w:szCs w:val="24"/>
              </w:rPr>
              <w:t>計画などの中で整備してまいりたいと考えます</w:t>
            </w:r>
            <w:r w:rsidRPr="002F4F4F">
              <w:rPr>
                <w:rFonts w:asciiTheme="majorEastAsia" w:eastAsiaTheme="majorEastAsia" w:hAnsiTheme="majorEastAsia" w:hint="eastAsia"/>
                <w:sz w:val="24"/>
                <w:szCs w:val="24"/>
              </w:rPr>
              <w:t>。</w:t>
            </w:r>
          </w:p>
        </w:tc>
        <w:tc>
          <w:tcPr>
            <w:tcW w:w="598" w:type="dxa"/>
            <w:gridSpan w:val="2"/>
            <w:vMerge w:val="restart"/>
          </w:tcPr>
          <w:p w:rsidR="006C5918" w:rsidRPr="002F4F4F" w:rsidRDefault="00C10C3D" w:rsidP="00C10C3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Ｃ</w:t>
            </w:r>
          </w:p>
        </w:tc>
      </w:tr>
      <w:tr w:rsidR="006C5918" w:rsidRPr="002F4F4F" w:rsidTr="00EC3CFB">
        <w:trPr>
          <w:trHeight w:val="579"/>
        </w:trPr>
        <w:tc>
          <w:tcPr>
            <w:tcW w:w="594" w:type="dxa"/>
            <w:tcBorders>
              <w:left w:val="single" w:sz="4" w:space="0" w:color="auto"/>
              <w:bottom w:val="single" w:sz="4" w:space="0" w:color="auto"/>
            </w:tcBorders>
          </w:tcPr>
          <w:p w:rsidR="006C5918" w:rsidRPr="004E3E46" w:rsidRDefault="006C5918" w:rsidP="00C252A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14</w:t>
            </w:r>
          </w:p>
        </w:tc>
        <w:tc>
          <w:tcPr>
            <w:tcW w:w="9051" w:type="dxa"/>
            <w:gridSpan w:val="2"/>
            <w:tcBorders>
              <w:left w:val="single" w:sz="4" w:space="0" w:color="auto"/>
              <w:bottom w:val="single" w:sz="4" w:space="0" w:color="auto"/>
            </w:tcBorders>
          </w:tcPr>
          <w:p w:rsidR="006C5918" w:rsidRPr="004E3E46" w:rsidRDefault="006C5918" w:rsidP="00FD1A1D">
            <w:pPr>
              <w:rPr>
                <w:rFonts w:asciiTheme="majorEastAsia" w:eastAsiaTheme="majorEastAsia" w:hAnsiTheme="majorEastAsia"/>
                <w:sz w:val="24"/>
                <w:szCs w:val="24"/>
              </w:rPr>
            </w:pPr>
            <w:r>
              <w:rPr>
                <w:rFonts w:asciiTheme="majorEastAsia" w:eastAsiaTheme="majorEastAsia" w:hAnsiTheme="majorEastAsia" w:hint="eastAsia"/>
                <w:sz w:val="24"/>
                <w:szCs w:val="24"/>
              </w:rPr>
              <w:t>災害時の手話の情報提供について盛り込まれないのか。避難所に行っても、手話の人がいるかどうか不安でためらっている。</w:t>
            </w:r>
          </w:p>
        </w:tc>
        <w:tc>
          <w:tcPr>
            <w:tcW w:w="4931" w:type="dxa"/>
            <w:gridSpan w:val="3"/>
            <w:vMerge/>
            <w:tcBorders>
              <w:bottom w:val="single" w:sz="4" w:space="0" w:color="auto"/>
            </w:tcBorders>
          </w:tcPr>
          <w:p w:rsidR="006C5918" w:rsidRPr="002F4F4F" w:rsidRDefault="006C5918" w:rsidP="0069295D">
            <w:pPr>
              <w:rPr>
                <w:rFonts w:asciiTheme="majorEastAsia" w:eastAsiaTheme="majorEastAsia" w:hAnsiTheme="majorEastAsia"/>
                <w:sz w:val="24"/>
                <w:szCs w:val="24"/>
              </w:rPr>
            </w:pPr>
          </w:p>
        </w:tc>
        <w:tc>
          <w:tcPr>
            <w:tcW w:w="598" w:type="dxa"/>
            <w:gridSpan w:val="2"/>
            <w:vMerge/>
            <w:tcBorders>
              <w:bottom w:val="single" w:sz="4" w:space="0" w:color="auto"/>
            </w:tcBorders>
          </w:tcPr>
          <w:p w:rsidR="006C5918" w:rsidRPr="002F4F4F" w:rsidRDefault="006C5918" w:rsidP="00C10C3D">
            <w:pPr>
              <w:jc w:val="center"/>
              <w:rPr>
                <w:rFonts w:asciiTheme="majorEastAsia" w:eastAsiaTheme="majorEastAsia" w:hAnsiTheme="majorEastAsia"/>
                <w:sz w:val="24"/>
                <w:szCs w:val="24"/>
              </w:rPr>
            </w:pPr>
          </w:p>
        </w:tc>
      </w:tr>
      <w:tr w:rsidR="006C5918" w:rsidRPr="002F4F4F" w:rsidTr="00EC3CFB">
        <w:trPr>
          <w:trHeight w:val="844"/>
        </w:trPr>
        <w:tc>
          <w:tcPr>
            <w:tcW w:w="594" w:type="dxa"/>
            <w:tcBorders>
              <w:left w:val="single" w:sz="4" w:space="0" w:color="auto"/>
            </w:tcBorders>
          </w:tcPr>
          <w:p w:rsidR="006C5918" w:rsidRPr="002F4F4F" w:rsidRDefault="006C5918" w:rsidP="00C252A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15</w:t>
            </w:r>
          </w:p>
        </w:tc>
        <w:tc>
          <w:tcPr>
            <w:tcW w:w="9051" w:type="dxa"/>
            <w:gridSpan w:val="2"/>
            <w:tcBorders>
              <w:left w:val="single" w:sz="4" w:space="0" w:color="auto"/>
            </w:tcBorders>
          </w:tcPr>
          <w:p w:rsidR="006C5918" w:rsidRPr="00964E9D" w:rsidRDefault="006C5918" w:rsidP="002A0033">
            <w:pPr>
              <w:rPr>
                <w:rFonts w:asciiTheme="majorEastAsia" w:eastAsiaTheme="majorEastAsia" w:hAnsiTheme="majorEastAsia"/>
                <w:sz w:val="24"/>
                <w:szCs w:val="24"/>
              </w:rPr>
            </w:pPr>
            <w:r w:rsidRPr="00964E9D">
              <w:rPr>
                <w:rFonts w:asciiTheme="majorEastAsia" w:eastAsiaTheme="majorEastAsia" w:hAnsiTheme="majorEastAsia" w:hint="eastAsia"/>
                <w:sz w:val="24"/>
                <w:szCs w:val="24"/>
              </w:rPr>
              <w:t>施策の次に下記の内容を追加して欲しい</w:t>
            </w:r>
            <w:r>
              <w:rPr>
                <w:rFonts w:asciiTheme="majorEastAsia" w:eastAsiaTheme="majorEastAsia" w:hAnsiTheme="majorEastAsia" w:hint="eastAsia"/>
                <w:sz w:val="24"/>
                <w:szCs w:val="24"/>
              </w:rPr>
              <w:t>。</w:t>
            </w:r>
          </w:p>
          <w:p w:rsidR="006C5918" w:rsidRDefault="006C5918" w:rsidP="002A0033">
            <w:pPr>
              <w:rPr>
                <w:rFonts w:asciiTheme="majorEastAsia" w:eastAsiaTheme="majorEastAsia" w:hAnsiTheme="majorEastAsia"/>
                <w:sz w:val="24"/>
                <w:szCs w:val="24"/>
              </w:rPr>
            </w:pPr>
            <w:r w:rsidRPr="00964E9D">
              <w:rPr>
                <w:rFonts w:asciiTheme="majorEastAsia" w:eastAsiaTheme="majorEastAsia" w:hAnsiTheme="majorEastAsia" w:hint="eastAsia"/>
                <w:sz w:val="24"/>
                <w:szCs w:val="24"/>
              </w:rPr>
              <w:t>市は施策の推進方針を定め、又はこれを変更する時は、あらかじめ手話を使用する市民の意見を反映させるために必要な措置を講ずるものとする</w:t>
            </w:r>
            <w:r>
              <w:rPr>
                <w:rFonts w:asciiTheme="majorEastAsia" w:eastAsiaTheme="majorEastAsia" w:hAnsiTheme="majorEastAsia" w:hint="eastAsia"/>
                <w:sz w:val="24"/>
                <w:szCs w:val="24"/>
              </w:rPr>
              <w:t>。</w:t>
            </w:r>
          </w:p>
        </w:tc>
        <w:tc>
          <w:tcPr>
            <w:tcW w:w="4931" w:type="dxa"/>
            <w:gridSpan w:val="3"/>
            <w:vMerge w:val="restart"/>
          </w:tcPr>
          <w:p w:rsidR="006C5918" w:rsidRPr="00ED3176" w:rsidRDefault="006C5918" w:rsidP="002429EF">
            <w:pPr>
              <w:rPr>
                <w:rFonts w:asciiTheme="majorEastAsia" w:eastAsiaTheme="majorEastAsia" w:hAnsiTheme="majorEastAsia"/>
                <w:sz w:val="24"/>
                <w:szCs w:val="24"/>
              </w:rPr>
            </w:pPr>
            <w:r w:rsidRPr="00ED3176">
              <w:rPr>
                <w:rFonts w:asciiTheme="majorEastAsia" w:eastAsiaTheme="majorEastAsia" w:hAnsiTheme="majorEastAsia" w:hint="eastAsia"/>
                <w:sz w:val="24"/>
                <w:szCs w:val="24"/>
              </w:rPr>
              <w:t>ご意見を踏まえ、「市は、施策の推進に関して、手話を使用する市民等の意見を反映させるため、必要な措置を講ずるものとする。」との表現を付け加えたいと考えます。</w:t>
            </w:r>
          </w:p>
        </w:tc>
        <w:tc>
          <w:tcPr>
            <w:tcW w:w="598" w:type="dxa"/>
            <w:gridSpan w:val="2"/>
            <w:vMerge w:val="restart"/>
          </w:tcPr>
          <w:p w:rsidR="006C5918" w:rsidRPr="00ED3176" w:rsidRDefault="00C10C3D" w:rsidP="00C10C3D">
            <w:pPr>
              <w:jc w:val="center"/>
              <w:rPr>
                <w:rFonts w:asciiTheme="majorEastAsia" w:eastAsiaTheme="majorEastAsia" w:hAnsiTheme="majorEastAsia"/>
                <w:sz w:val="24"/>
                <w:szCs w:val="24"/>
              </w:rPr>
            </w:pPr>
            <w:r>
              <w:rPr>
                <w:rFonts w:asciiTheme="majorEastAsia" w:eastAsiaTheme="majorEastAsia" w:hAnsiTheme="majorEastAsia"/>
                <w:sz w:val="24"/>
                <w:szCs w:val="24"/>
              </w:rPr>
              <w:t>Ａ</w:t>
            </w:r>
          </w:p>
        </w:tc>
      </w:tr>
      <w:tr w:rsidR="006C5918" w:rsidRPr="002F4F4F" w:rsidTr="00EC3CFB">
        <w:trPr>
          <w:trHeight w:val="1114"/>
        </w:trPr>
        <w:tc>
          <w:tcPr>
            <w:tcW w:w="594" w:type="dxa"/>
            <w:tcBorders>
              <w:left w:val="single" w:sz="4" w:space="0" w:color="auto"/>
            </w:tcBorders>
          </w:tcPr>
          <w:p w:rsidR="006C5918" w:rsidRPr="00E74AC3" w:rsidRDefault="006C5918" w:rsidP="00D272DE">
            <w:pPr>
              <w:jc w:val="center"/>
              <w:rPr>
                <w:rFonts w:asciiTheme="majorEastAsia" w:eastAsiaTheme="majorEastAsia" w:hAnsiTheme="majorEastAsia"/>
                <w:sz w:val="24"/>
                <w:szCs w:val="24"/>
              </w:rPr>
            </w:pPr>
            <w:r w:rsidRPr="00E74AC3">
              <w:rPr>
                <w:rFonts w:asciiTheme="majorEastAsia" w:eastAsiaTheme="majorEastAsia" w:hAnsiTheme="majorEastAsia" w:hint="eastAsia"/>
                <w:sz w:val="24"/>
                <w:szCs w:val="24"/>
              </w:rPr>
              <w:t>16</w:t>
            </w:r>
          </w:p>
        </w:tc>
        <w:tc>
          <w:tcPr>
            <w:tcW w:w="9051" w:type="dxa"/>
            <w:gridSpan w:val="2"/>
            <w:tcBorders>
              <w:left w:val="single" w:sz="4" w:space="0" w:color="auto"/>
            </w:tcBorders>
          </w:tcPr>
          <w:p w:rsidR="006C5918" w:rsidRPr="00E74AC3" w:rsidRDefault="006C5918" w:rsidP="00D272DE">
            <w:pPr>
              <w:rPr>
                <w:rFonts w:asciiTheme="majorEastAsia" w:eastAsiaTheme="majorEastAsia" w:hAnsiTheme="majorEastAsia"/>
                <w:sz w:val="24"/>
                <w:szCs w:val="24"/>
              </w:rPr>
            </w:pPr>
            <w:r w:rsidRPr="00E74AC3">
              <w:rPr>
                <w:rFonts w:asciiTheme="majorEastAsia" w:eastAsiaTheme="majorEastAsia" w:hAnsiTheme="majorEastAsia" w:hint="eastAsia"/>
                <w:sz w:val="24"/>
                <w:szCs w:val="24"/>
              </w:rPr>
              <w:t>（６）の施策の推進</w:t>
            </w:r>
          </w:p>
          <w:p w:rsidR="006C5918" w:rsidRPr="00E74AC3" w:rsidRDefault="006C5918" w:rsidP="00D272DE">
            <w:pPr>
              <w:rPr>
                <w:rFonts w:asciiTheme="majorEastAsia" w:eastAsiaTheme="majorEastAsia" w:hAnsiTheme="majorEastAsia"/>
                <w:sz w:val="24"/>
                <w:szCs w:val="24"/>
              </w:rPr>
            </w:pPr>
            <w:r w:rsidRPr="00E74AC3">
              <w:rPr>
                <w:rFonts w:asciiTheme="majorEastAsia" w:eastAsiaTheme="majorEastAsia" w:hAnsiTheme="majorEastAsia" w:hint="eastAsia"/>
                <w:sz w:val="24"/>
                <w:szCs w:val="24"/>
              </w:rPr>
              <w:t>施策の推進状況や評価するための関係団体、市民等が参加し協議する場が重要と考えますので入れてください。</w:t>
            </w:r>
          </w:p>
        </w:tc>
        <w:tc>
          <w:tcPr>
            <w:tcW w:w="4931" w:type="dxa"/>
            <w:gridSpan w:val="3"/>
            <w:vMerge/>
            <w:tcBorders>
              <w:bottom w:val="single" w:sz="4" w:space="0" w:color="auto"/>
            </w:tcBorders>
          </w:tcPr>
          <w:p w:rsidR="006C5918" w:rsidRPr="00ED3176" w:rsidRDefault="006C5918" w:rsidP="002429EF">
            <w:pPr>
              <w:rPr>
                <w:rFonts w:asciiTheme="majorEastAsia" w:eastAsiaTheme="majorEastAsia" w:hAnsiTheme="majorEastAsia"/>
                <w:sz w:val="24"/>
                <w:szCs w:val="24"/>
              </w:rPr>
            </w:pPr>
          </w:p>
        </w:tc>
        <w:tc>
          <w:tcPr>
            <w:tcW w:w="598" w:type="dxa"/>
            <w:gridSpan w:val="2"/>
            <w:vMerge/>
            <w:tcBorders>
              <w:bottom w:val="single" w:sz="4" w:space="0" w:color="auto"/>
            </w:tcBorders>
          </w:tcPr>
          <w:p w:rsidR="006C5918" w:rsidRPr="00ED3176" w:rsidRDefault="006C5918" w:rsidP="00C10C3D">
            <w:pPr>
              <w:jc w:val="center"/>
              <w:rPr>
                <w:rFonts w:asciiTheme="majorEastAsia" w:eastAsiaTheme="majorEastAsia" w:hAnsiTheme="majorEastAsia"/>
                <w:sz w:val="24"/>
                <w:szCs w:val="24"/>
              </w:rPr>
            </w:pPr>
          </w:p>
        </w:tc>
      </w:tr>
      <w:tr w:rsidR="006C5918" w:rsidRPr="002F4F4F" w:rsidTr="00EC3CFB">
        <w:trPr>
          <w:trHeight w:val="2152"/>
        </w:trPr>
        <w:tc>
          <w:tcPr>
            <w:tcW w:w="594" w:type="dxa"/>
            <w:tcBorders>
              <w:left w:val="single" w:sz="4" w:space="0" w:color="auto"/>
              <w:bottom w:val="single" w:sz="4" w:space="0" w:color="auto"/>
            </w:tcBorders>
          </w:tcPr>
          <w:p w:rsidR="006C5918" w:rsidRDefault="006C5918" w:rsidP="00D272D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17</w:t>
            </w:r>
          </w:p>
        </w:tc>
        <w:tc>
          <w:tcPr>
            <w:tcW w:w="9051" w:type="dxa"/>
            <w:gridSpan w:val="2"/>
            <w:tcBorders>
              <w:left w:val="single" w:sz="4" w:space="0" w:color="auto"/>
              <w:bottom w:val="single" w:sz="4" w:space="0" w:color="auto"/>
            </w:tcBorders>
          </w:tcPr>
          <w:p w:rsidR="006C5918" w:rsidRDefault="006C5918" w:rsidP="00D272DE">
            <w:pPr>
              <w:rPr>
                <w:rFonts w:asciiTheme="majorEastAsia" w:eastAsiaTheme="majorEastAsia" w:hAnsiTheme="majorEastAsia"/>
                <w:sz w:val="24"/>
                <w:szCs w:val="24"/>
              </w:rPr>
            </w:pPr>
            <w:r w:rsidRPr="00476E62">
              <w:rPr>
                <w:rFonts w:asciiTheme="majorEastAsia" w:eastAsiaTheme="majorEastAsia" w:hAnsiTheme="majorEastAsia" w:hint="eastAsia"/>
                <w:sz w:val="24"/>
                <w:szCs w:val="24"/>
              </w:rPr>
              <w:t>素晴らしい条例(案)だと思います。</w:t>
            </w:r>
          </w:p>
          <w:p w:rsidR="006C5918" w:rsidRDefault="006C5918" w:rsidP="00D272DE">
            <w:pPr>
              <w:rPr>
                <w:rFonts w:asciiTheme="majorEastAsia" w:eastAsiaTheme="majorEastAsia" w:hAnsiTheme="majorEastAsia"/>
                <w:sz w:val="24"/>
                <w:szCs w:val="24"/>
              </w:rPr>
            </w:pPr>
            <w:r w:rsidRPr="00476E62">
              <w:rPr>
                <w:rFonts w:asciiTheme="majorEastAsia" w:eastAsiaTheme="majorEastAsia" w:hAnsiTheme="majorEastAsia" w:hint="eastAsia"/>
                <w:sz w:val="24"/>
                <w:szCs w:val="24"/>
              </w:rPr>
              <w:t>条例制定後についての意見を書かせて頂きます。</w:t>
            </w:r>
          </w:p>
          <w:p w:rsidR="006C5918" w:rsidRDefault="006C5918" w:rsidP="00D272DE">
            <w:pPr>
              <w:rPr>
                <w:rFonts w:asciiTheme="majorEastAsia" w:eastAsiaTheme="majorEastAsia" w:hAnsiTheme="majorEastAsia"/>
                <w:sz w:val="24"/>
                <w:szCs w:val="24"/>
              </w:rPr>
            </w:pPr>
            <w:r w:rsidRPr="00476E62">
              <w:rPr>
                <w:rFonts w:asciiTheme="majorEastAsia" w:eastAsiaTheme="majorEastAsia" w:hAnsiTheme="majorEastAsia" w:hint="eastAsia"/>
                <w:sz w:val="24"/>
                <w:szCs w:val="24"/>
              </w:rPr>
              <w:t>(7)委任のところで定めていますが、(1)の目的である手話の普及について、(3)市の責務、(4)市民役割、(5)事業</w:t>
            </w:r>
            <w:r>
              <w:rPr>
                <w:rFonts w:asciiTheme="majorEastAsia" w:eastAsiaTheme="majorEastAsia" w:hAnsiTheme="majorEastAsia" w:hint="eastAsia"/>
                <w:sz w:val="24"/>
                <w:szCs w:val="24"/>
              </w:rPr>
              <w:t>者の役割等々の促進活動について、「絵に描いた餅」にさせない為、</w:t>
            </w:r>
            <w:r w:rsidRPr="00476E62">
              <w:rPr>
                <w:rFonts w:asciiTheme="majorEastAsia" w:eastAsiaTheme="majorEastAsia" w:hAnsiTheme="majorEastAsia" w:hint="eastAsia"/>
                <w:sz w:val="24"/>
                <w:szCs w:val="24"/>
              </w:rPr>
              <w:t>折々進捗状況を確認する必要があると思います。</w:t>
            </w:r>
          </w:p>
          <w:p w:rsidR="006C5918" w:rsidRDefault="006C5918" w:rsidP="00D272DE">
            <w:pPr>
              <w:rPr>
                <w:rFonts w:asciiTheme="majorEastAsia" w:eastAsiaTheme="majorEastAsia" w:hAnsiTheme="majorEastAsia"/>
                <w:sz w:val="24"/>
                <w:szCs w:val="24"/>
              </w:rPr>
            </w:pPr>
            <w:r w:rsidRPr="00476E62">
              <w:rPr>
                <w:rFonts w:asciiTheme="majorEastAsia" w:eastAsiaTheme="majorEastAsia" w:hAnsiTheme="majorEastAsia" w:hint="eastAsia"/>
                <w:sz w:val="24"/>
                <w:szCs w:val="24"/>
              </w:rPr>
              <w:t>監視機能を備え、間断なく「足らざるを補う」事を周知徹底して頂きたい。</w:t>
            </w:r>
          </w:p>
        </w:tc>
        <w:tc>
          <w:tcPr>
            <w:tcW w:w="4931" w:type="dxa"/>
            <w:gridSpan w:val="3"/>
            <w:tcBorders>
              <w:bottom w:val="single" w:sz="4" w:space="0" w:color="auto"/>
            </w:tcBorders>
          </w:tcPr>
          <w:p w:rsidR="006C5918" w:rsidRPr="00ED3176" w:rsidRDefault="006C5918" w:rsidP="00D272DE">
            <w:pPr>
              <w:rPr>
                <w:rFonts w:asciiTheme="majorEastAsia" w:eastAsiaTheme="majorEastAsia" w:hAnsiTheme="majorEastAsia"/>
                <w:sz w:val="24"/>
                <w:szCs w:val="24"/>
              </w:rPr>
            </w:pPr>
            <w:r w:rsidRPr="00ED3176">
              <w:rPr>
                <w:rFonts w:asciiTheme="majorEastAsia" w:eastAsiaTheme="majorEastAsia" w:hAnsiTheme="majorEastAsia" w:hint="eastAsia"/>
                <w:sz w:val="24"/>
                <w:szCs w:val="24"/>
              </w:rPr>
              <w:t>ご意見は、今後の取り組みの参考とさせていただきます。</w:t>
            </w:r>
          </w:p>
        </w:tc>
        <w:tc>
          <w:tcPr>
            <w:tcW w:w="598" w:type="dxa"/>
            <w:gridSpan w:val="2"/>
            <w:tcBorders>
              <w:bottom w:val="single" w:sz="4" w:space="0" w:color="auto"/>
            </w:tcBorders>
          </w:tcPr>
          <w:p w:rsidR="006C5918" w:rsidRPr="00ED3176" w:rsidRDefault="00C10C3D" w:rsidP="00C10C3D">
            <w:pPr>
              <w:jc w:val="center"/>
              <w:rPr>
                <w:rFonts w:asciiTheme="majorEastAsia" w:eastAsiaTheme="majorEastAsia" w:hAnsiTheme="majorEastAsia"/>
                <w:sz w:val="24"/>
                <w:szCs w:val="24"/>
              </w:rPr>
            </w:pPr>
            <w:r>
              <w:rPr>
                <w:rFonts w:asciiTheme="majorEastAsia" w:eastAsiaTheme="majorEastAsia" w:hAnsiTheme="majorEastAsia"/>
                <w:sz w:val="24"/>
                <w:szCs w:val="24"/>
              </w:rPr>
              <w:t>Ｃ</w:t>
            </w:r>
          </w:p>
        </w:tc>
      </w:tr>
      <w:tr w:rsidR="006C5918" w:rsidRPr="002F4F4F" w:rsidTr="00EC3CFB">
        <w:trPr>
          <w:gridBefore w:val="2"/>
          <w:gridAfter w:val="1"/>
          <w:wBefore w:w="9443" w:type="dxa"/>
          <w:wAfter w:w="539" w:type="dxa"/>
          <w:trHeight w:val="428"/>
        </w:trPr>
        <w:tc>
          <w:tcPr>
            <w:tcW w:w="5192" w:type="dxa"/>
            <w:gridSpan w:val="5"/>
            <w:tcBorders>
              <w:top w:val="nil"/>
              <w:left w:val="nil"/>
              <w:bottom w:val="nil"/>
              <w:right w:val="nil"/>
            </w:tcBorders>
          </w:tcPr>
          <w:p w:rsidR="006C5918" w:rsidRDefault="006C5918" w:rsidP="0069295D">
            <w:pPr>
              <w:rPr>
                <w:rFonts w:asciiTheme="majorEastAsia" w:eastAsiaTheme="majorEastAsia" w:hAnsiTheme="majorEastAsia"/>
                <w:sz w:val="24"/>
                <w:szCs w:val="24"/>
              </w:rPr>
            </w:pPr>
          </w:p>
          <w:p w:rsidR="006C5918" w:rsidRDefault="006C5918" w:rsidP="0069295D">
            <w:pPr>
              <w:rPr>
                <w:rFonts w:asciiTheme="majorEastAsia" w:eastAsiaTheme="majorEastAsia" w:hAnsiTheme="majorEastAsia"/>
                <w:sz w:val="24"/>
                <w:szCs w:val="24"/>
              </w:rPr>
            </w:pPr>
          </w:p>
          <w:p w:rsidR="006C5918" w:rsidRPr="002F4F4F" w:rsidRDefault="006C5918" w:rsidP="0069295D">
            <w:pPr>
              <w:rPr>
                <w:rFonts w:asciiTheme="majorEastAsia" w:eastAsiaTheme="majorEastAsia" w:hAnsiTheme="majorEastAsia"/>
                <w:sz w:val="24"/>
                <w:szCs w:val="24"/>
              </w:rPr>
            </w:pPr>
          </w:p>
        </w:tc>
      </w:tr>
      <w:tr w:rsidR="006C5918" w:rsidRPr="002F4F4F" w:rsidTr="00EC3CFB">
        <w:trPr>
          <w:trHeight w:val="178"/>
        </w:trPr>
        <w:tc>
          <w:tcPr>
            <w:tcW w:w="594" w:type="dxa"/>
            <w:tcBorders>
              <w:left w:val="single" w:sz="4" w:space="0" w:color="auto"/>
            </w:tcBorders>
            <w:shd w:val="clear" w:color="auto" w:fill="FABF8F" w:themeFill="accent6" w:themeFillTint="99"/>
          </w:tcPr>
          <w:p w:rsidR="006C5918" w:rsidRDefault="006C5918" w:rsidP="00F6260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w:t>
            </w:r>
          </w:p>
        </w:tc>
        <w:tc>
          <w:tcPr>
            <w:tcW w:w="9051" w:type="dxa"/>
            <w:gridSpan w:val="2"/>
            <w:tcBorders>
              <w:left w:val="single" w:sz="4" w:space="0" w:color="auto"/>
            </w:tcBorders>
            <w:shd w:val="clear" w:color="auto" w:fill="FABF8F" w:themeFill="accent6" w:themeFillTint="99"/>
          </w:tcPr>
          <w:p w:rsidR="006C5918" w:rsidRDefault="006C5918" w:rsidP="00CD4468">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意見概要</w:t>
            </w:r>
          </w:p>
        </w:tc>
        <w:tc>
          <w:tcPr>
            <w:tcW w:w="4904" w:type="dxa"/>
            <w:gridSpan w:val="2"/>
            <w:tcBorders>
              <w:top w:val="single" w:sz="4" w:space="0" w:color="auto"/>
            </w:tcBorders>
            <w:shd w:val="clear" w:color="auto" w:fill="FABF8F" w:themeFill="accent6" w:themeFillTint="99"/>
          </w:tcPr>
          <w:p w:rsidR="006C5918" w:rsidRDefault="006C5918" w:rsidP="00CD4468">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市の考え方</w:t>
            </w:r>
          </w:p>
        </w:tc>
        <w:tc>
          <w:tcPr>
            <w:tcW w:w="625" w:type="dxa"/>
            <w:gridSpan w:val="3"/>
            <w:tcBorders>
              <w:top w:val="single" w:sz="4" w:space="0" w:color="auto"/>
            </w:tcBorders>
            <w:shd w:val="clear" w:color="auto" w:fill="FABF8F" w:themeFill="accent6" w:themeFillTint="99"/>
          </w:tcPr>
          <w:p w:rsidR="006C5918" w:rsidRPr="006C5918" w:rsidRDefault="006C5918" w:rsidP="00984189">
            <w:pPr>
              <w:jc w:val="center"/>
              <w:rPr>
                <w:rFonts w:asciiTheme="majorEastAsia" w:eastAsiaTheme="majorEastAsia" w:hAnsiTheme="majorEastAsia"/>
                <w:w w:val="66"/>
                <w:sz w:val="24"/>
                <w:szCs w:val="24"/>
              </w:rPr>
            </w:pPr>
            <w:r w:rsidRPr="006C5918">
              <w:rPr>
                <w:rFonts w:asciiTheme="majorEastAsia" w:eastAsiaTheme="majorEastAsia" w:hAnsiTheme="majorEastAsia" w:hint="eastAsia"/>
                <w:w w:val="66"/>
                <w:sz w:val="24"/>
                <w:szCs w:val="24"/>
              </w:rPr>
              <w:t>区分</w:t>
            </w:r>
          </w:p>
        </w:tc>
      </w:tr>
      <w:tr w:rsidR="006C5918" w:rsidRPr="002F4F4F" w:rsidTr="00EC3CFB">
        <w:trPr>
          <w:trHeight w:val="2014"/>
        </w:trPr>
        <w:tc>
          <w:tcPr>
            <w:tcW w:w="594" w:type="dxa"/>
            <w:tcBorders>
              <w:left w:val="single" w:sz="4" w:space="0" w:color="auto"/>
              <w:bottom w:val="single" w:sz="4" w:space="0" w:color="auto"/>
            </w:tcBorders>
          </w:tcPr>
          <w:p w:rsidR="006C5918" w:rsidRDefault="006C5918" w:rsidP="00D272D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18</w:t>
            </w:r>
          </w:p>
        </w:tc>
        <w:tc>
          <w:tcPr>
            <w:tcW w:w="9051" w:type="dxa"/>
            <w:gridSpan w:val="2"/>
            <w:tcBorders>
              <w:left w:val="single" w:sz="4" w:space="0" w:color="auto"/>
              <w:bottom w:val="single" w:sz="4" w:space="0" w:color="auto"/>
            </w:tcBorders>
          </w:tcPr>
          <w:p w:rsidR="006C5918" w:rsidRDefault="006C5918" w:rsidP="00D272DE">
            <w:pPr>
              <w:rPr>
                <w:rFonts w:asciiTheme="majorEastAsia" w:eastAsiaTheme="majorEastAsia" w:hAnsiTheme="majorEastAsia"/>
                <w:sz w:val="24"/>
                <w:szCs w:val="24"/>
              </w:rPr>
            </w:pPr>
            <w:r>
              <w:rPr>
                <w:rFonts w:asciiTheme="majorEastAsia" w:eastAsiaTheme="majorEastAsia" w:hAnsiTheme="majorEastAsia" w:hint="eastAsia"/>
                <w:sz w:val="24"/>
                <w:szCs w:val="24"/>
              </w:rPr>
              <w:t>やっと江別でも手話言語条例が検討される事になり本当に嬉しく思っています。</w:t>
            </w:r>
          </w:p>
          <w:p w:rsidR="006C5918" w:rsidRDefault="006C5918" w:rsidP="00D272DE">
            <w:pPr>
              <w:rPr>
                <w:rFonts w:asciiTheme="majorEastAsia" w:eastAsiaTheme="majorEastAsia" w:hAnsiTheme="majorEastAsia"/>
                <w:sz w:val="24"/>
                <w:szCs w:val="24"/>
              </w:rPr>
            </w:pPr>
            <w:r>
              <w:rPr>
                <w:rFonts w:asciiTheme="majorEastAsia" w:eastAsiaTheme="majorEastAsia" w:hAnsiTheme="majorEastAsia" w:hint="eastAsia"/>
                <w:sz w:val="24"/>
                <w:szCs w:val="24"/>
              </w:rPr>
              <w:t>（６）施策の推進にあげられた項目が制定後でも良いのですが、例としての具体的な案などが添付されると良いと思います。</w:t>
            </w:r>
          </w:p>
          <w:p w:rsidR="006C5918" w:rsidRDefault="006C5918" w:rsidP="00D272DE">
            <w:pPr>
              <w:rPr>
                <w:rFonts w:asciiTheme="majorEastAsia" w:eastAsiaTheme="majorEastAsia" w:hAnsiTheme="majorEastAsia"/>
                <w:sz w:val="24"/>
                <w:szCs w:val="24"/>
              </w:rPr>
            </w:pPr>
            <w:r>
              <w:rPr>
                <w:rFonts w:asciiTheme="majorEastAsia" w:eastAsiaTheme="majorEastAsia" w:hAnsiTheme="majorEastAsia" w:hint="eastAsia"/>
                <w:sz w:val="24"/>
                <w:szCs w:val="24"/>
              </w:rPr>
              <w:t>制定後、何がどう変わるのかという事がイメージされずらいと思います。</w:t>
            </w:r>
          </w:p>
          <w:p w:rsidR="006C5918" w:rsidRDefault="006C5918" w:rsidP="00D272DE">
            <w:pPr>
              <w:rPr>
                <w:rFonts w:asciiTheme="majorEastAsia" w:eastAsiaTheme="majorEastAsia" w:hAnsiTheme="majorEastAsia"/>
                <w:sz w:val="24"/>
                <w:szCs w:val="24"/>
              </w:rPr>
            </w:pPr>
            <w:r>
              <w:rPr>
                <w:rFonts w:asciiTheme="majorEastAsia" w:eastAsiaTheme="majorEastAsia" w:hAnsiTheme="majorEastAsia" w:hint="eastAsia"/>
                <w:sz w:val="24"/>
                <w:szCs w:val="24"/>
              </w:rPr>
              <w:t>ろう者にとっての声であり言葉である手話を禁じられ、聴者の発声を求められてきた時代からやっと人前で手話を使える様になった現在。</w:t>
            </w:r>
          </w:p>
          <w:p w:rsidR="006C5918" w:rsidRDefault="006C5918" w:rsidP="00D272DE">
            <w:pPr>
              <w:rPr>
                <w:rFonts w:asciiTheme="majorEastAsia" w:eastAsiaTheme="majorEastAsia" w:hAnsiTheme="majorEastAsia"/>
                <w:sz w:val="24"/>
                <w:szCs w:val="24"/>
              </w:rPr>
            </w:pPr>
            <w:r>
              <w:rPr>
                <w:rFonts w:asciiTheme="majorEastAsia" w:eastAsiaTheme="majorEastAsia" w:hAnsiTheme="majorEastAsia" w:hint="eastAsia"/>
                <w:sz w:val="24"/>
                <w:szCs w:val="24"/>
              </w:rPr>
              <w:t>そして手話で教育を受けられなかったろう者が言った一言「手話で勉強できたら私の人生も変わっていたと思うとくやしい」と。</w:t>
            </w:r>
          </w:p>
          <w:p w:rsidR="006C5918" w:rsidRDefault="006C5918" w:rsidP="00D272DE">
            <w:pPr>
              <w:rPr>
                <w:rFonts w:asciiTheme="majorEastAsia" w:eastAsiaTheme="majorEastAsia" w:hAnsiTheme="majorEastAsia"/>
                <w:sz w:val="24"/>
                <w:szCs w:val="24"/>
              </w:rPr>
            </w:pPr>
            <w:r>
              <w:rPr>
                <w:rFonts w:asciiTheme="majorEastAsia" w:eastAsiaTheme="majorEastAsia" w:hAnsiTheme="majorEastAsia" w:hint="eastAsia"/>
                <w:sz w:val="24"/>
                <w:szCs w:val="24"/>
              </w:rPr>
              <w:t>聴覚障害者が安心してくらせる江別市にして下さい。</w:t>
            </w:r>
          </w:p>
          <w:p w:rsidR="006C5918" w:rsidRDefault="006C5918" w:rsidP="00D272DE">
            <w:pPr>
              <w:rPr>
                <w:rFonts w:asciiTheme="majorEastAsia" w:eastAsiaTheme="majorEastAsia" w:hAnsiTheme="majorEastAsia"/>
                <w:sz w:val="24"/>
                <w:szCs w:val="24"/>
              </w:rPr>
            </w:pPr>
            <w:r>
              <w:rPr>
                <w:rFonts w:asciiTheme="majorEastAsia" w:eastAsiaTheme="majorEastAsia" w:hAnsiTheme="majorEastAsia" w:hint="eastAsia"/>
                <w:sz w:val="24"/>
                <w:szCs w:val="24"/>
              </w:rPr>
              <w:t>市民として協力して行きます。</w:t>
            </w:r>
          </w:p>
        </w:tc>
        <w:tc>
          <w:tcPr>
            <w:tcW w:w="4904" w:type="dxa"/>
            <w:gridSpan w:val="2"/>
            <w:tcBorders>
              <w:bottom w:val="nil"/>
            </w:tcBorders>
          </w:tcPr>
          <w:p w:rsidR="006C5918" w:rsidRPr="00ED3176" w:rsidRDefault="006C5918" w:rsidP="00D272DE">
            <w:pPr>
              <w:rPr>
                <w:rFonts w:asciiTheme="majorEastAsia" w:eastAsiaTheme="majorEastAsia" w:hAnsiTheme="majorEastAsia"/>
                <w:sz w:val="24"/>
                <w:szCs w:val="24"/>
              </w:rPr>
            </w:pPr>
            <w:r w:rsidRPr="00ED3176">
              <w:rPr>
                <w:rFonts w:asciiTheme="majorEastAsia" w:eastAsiaTheme="majorEastAsia" w:hAnsiTheme="majorEastAsia" w:hint="eastAsia"/>
                <w:sz w:val="24"/>
                <w:szCs w:val="24"/>
              </w:rPr>
              <w:t>ご意見は、今後の取り組みの参考とさせていただきます。</w:t>
            </w:r>
          </w:p>
        </w:tc>
        <w:tc>
          <w:tcPr>
            <w:tcW w:w="625" w:type="dxa"/>
            <w:gridSpan w:val="3"/>
            <w:tcBorders>
              <w:bottom w:val="nil"/>
            </w:tcBorders>
          </w:tcPr>
          <w:p w:rsidR="006C5918" w:rsidRPr="00ED3176" w:rsidRDefault="00C10C3D" w:rsidP="00470D52">
            <w:pPr>
              <w:rPr>
                <w:rFonts w:asciiTheme="majorEastAsia" w:eastAsiaTheme="majorEastAsia" w:hAnsiTheme="majorEastAsia"/>
                <w:sz w:val="24"/>
                <w:szCs w:val="24"/>
              </w:rPr>
            </w:pPr>
            <w:r>
              <w:rPr>
                <w:rFonts w:asciiTheme="majorEastAsia" w:eastAsiaTheme="majorEastAsia" w:hAnsiTheme="majorEastAsia"/>
                <w:sz w:val="24"/>
                <w:szCs w:val="24"/>
              </w:rPr>
              <w:t>Ｃ</w:t>
            </w:r>
          </w:p>
        </w:tc>
      </w:tr>
      <w:tr w:rsidR="006C5918" w:rsidRPr="002F4F4F" w:rsidTr="00EC3CFB">
        <w:trPr>
          <w:trHeight w:val="3957"/>
        </w:trPr>
        <w:tc>
          <w:tcPr>
            <w:tcW w:w="594" w:type="dxa"/>
            <w:tcBorders>
              <w:left w:val="single" w:sz="4" w:space="0" w:color="auto"/>
              <w:bottom w:val="single" w:sz="4" w:space="0" w:color="auto"/>
            </w:tcBorders>
          </w:tcPr>
          <w:p w:rsidR="006C5918" w:rsidRPr="00476E62" w:rsidRDefault="006C5918" w:rsidP="00F6260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19</w:t>
            </w:r>
          </w:p>
        </w:tc>
        <w:tc>
          <w:tcPr>
            <w:tcW w:w="9051" w:type="dxa"/>
            <w:gridSpan w:val="2"/>
            <w:tcBorders>
              <w:left w:val="single" w:sz="4" w:space="0" w:color="auto"/>
              <w:bottom w:val="single" w:sz="4" w:space="0" w:color="auto"/>
            </w:tcBorders>
          </w:tcPr>
          <w:p w:rsidR="006C5918" w:rsidRDefault="006C5918" w:rsidP="00424FEA">
            <w:pPr>
              <w:rPr>
                <w:rFonts w:asciiTheme="majorEastAsia" w:eastAsiaTheme="majorEastAsia" w:hAnsiTheme="majorEastAsia"/>
                <w:sz w:val="24"/>
                <w:szCs w:val="24"/>
              </w:rPr>
            </w:pPr>
            <w:r>
              <w:rPr>
                <w:rFonts w:asciiTheme="majorEastAsia" w:eastAsiaTheme="majorEastAsia" w:hAnsiTheme="majorEastAsia" w:hint="eastAsia"/>
                <w:sz w:val="24"/>
                <w:szCs w:val="24"/>
              </w:rPr>
              <w:t>（４）市民の役割をもう少し具体的に記載してほしい。</w:t>
            </w:r>
          </w:p>
          <w:p w:rsidR="006C5918" w:rsidRDefault="006C5918" w:rsidP="00424FEA">
            <w:pPr>
              <w:rPr>
                <w:rFonts w:asciiTheme="majorEastAsia" w:eastAsiaTheme="majorEastAsia" w:hAnsiTheme="majorEastAsia"/>
                <w:sz w:val="24"/>
                <w:szCs w:val="24"/>
              </w:rPr>
            </w:pPr>
            <w:r>
              <w:rPr>
                <w:rFonts w:asciiTheme="majorEastAsia" w:eastAsiaTheme="majorEastAsia" w:hAnsiTheme="majorEastAsia" w:hint="eastAsia"/>
                <w:sz w:val="24"/>
                <w:szCs w:val="24"/>
              </w:rPr>
              <w:t>市民と市役所の皆さんが手話を覚えてもらい、窓口の対応が手話通訳者がいなくても対応できるようにしてほしい。</w:t>
            </w:r>
          </w:p>
          <w:p w:rsidR="006C5918" w:rsidRDefault="006C5918" w:rsidP="00424FEA">
            <w:pPr>
              <w:rPr>
                <w:rFonts w:asciiTheme="majorEastAsia" w:eastAsiaTheme="majorEastAsia" w:hAnsiTheme="majorEastAsia"/>
                <w:sz w:val="24"/>
                <w:szCs w:val="24"/>
              </w:rPr>
            </w:pPr>
            <w:r>
              <w:rPr>
                <w:rFonts w:asciiTheme="majorEastAsia" w:eastAsiaTheme="majorEastAsia" w:hAnsiTheme="majorEastAsia" w:hint="eastAsia"/>
                <w:sz w:val="24"/>
                <w:szCs w:val="24"/>
              </w:rPr>
              <w:t>小学校３、４年生については、年に１回だけ依頼があれば、限られた学校の限られた学年だけの派遣になっているので、もっと広まってほしい。市からもう少し学校に働きかけをしてほしい。</w:t>
            </w:r>
          </w:p>
          <w:p w:rsidR="006C5918" w:rsidRDefault="006C5918" w:rsidP="00424FEA">
            <w:pPr>
              <w:rPr>
                <w:rFonts w:asciiTheme="majorEastAsia" w:eastAsiaTheme="majorEastAsia" w:hAnsiTheme="majorEastAsia"/>
                <w:sz w:val="24"/>
                <w:szCs w:val="24"/>
              </w:rPr>
            </w:pPr>
            <w:r>
              <w:rPr>
                <w:rFonts w:asciiTheme="majorEastAsia" w:eastAsiaTheme="majorEastAsia" w:hAnsiTheme="majorEastAsia" w:hint="eastAsia"/>
                <w:sz w:val="24"/>
                <w:szCs w:val="24"/>
              </w:rPr>
              <w:t>防災の際も、声だけのアナウンスで不便を感じた。</w:t>
            </w:r>
          </w:p>
          <w:p w:rsidR="006C5918" w:rsidRDefault="006C5918" w:rsidP="00424FEA">
            <w:pPr>
              <w:rPr>
                <w:rFonts w:asciiTheme="majorEastAsia" w:eastAsiaTheme="majorEastAsia" w:hAnsiTheme="majorEastAsia"/>
                <w:sz w:val="24"/>
                <w:szCs w:val="24"/>
              </w:rPr>
            </w:pPr>
            <w:r>
              <w:rPr>
                <w:rFonts w:asciiTheme="majorEastAsia" w:eastAsiaTheme="majorEastAsia" w:hAnsiTheme="majorEastAsia" w:hint="eastAsia"/>
                <w:sz w:val="24"/>
                <w:szCs w:val="24"/>
              </w:rPr>
              <w:t>町内会でも、どうコミュニケーションをとってよいのかわからない。町内会の回覧板に載せてもらえるとよいと思う。</w:t>
            </w:r>
          </w:p>
          <w:p w:rsidR="006C5918" w:rsidRPr="00476E62" w:rsidRDefault="006C5918" w:rsidP="00424FEA">
            <w:pPr>
              <w:rPr>
                <w:rFonts w:asciiTheme="majorEastAsia" w:eastAsiaTheme="majorEastAsia" w:hAnsiTheme="majorEastAsia"/>
                <w:sz w:val="24"/>
                <w:szCs w:val="24"/>
              </w:rPr>
            </w:pPr>
            <w:r>
              <w:rPr>
                <w:rFonts w:asciiTheme="majorEastAsia" w:eastAsiaTheme="majorEastAsia" w:hAnsiTheme="majorEastAsia" w:hint="eastAsia"/>
                <w:sz w:val="24"/>
                <w:szCs w:val="24"/>
              </w:rPr>
              <w:t>簡単な文章が理解できる人もいれば、理解できない人もいるので、そういうことも理解してくれる社会になってほしい。</w:t>
            </w:r>
          </w:p>
        </w:tc>
        <w:tc>
          <w:tcPr>
            <w:tcW w:w="4904" w:type="dxa"/>
            <w:gridSpan w:val="2"/>
            <w:tcBorders>
              <w:top w:val="nil"/>
              <w:bottom w:val="single" w:sz="4" w:space="0" w:color="auto"/>
            </w:tcBorders>
          </w:tcPr>
          <w:p w:rsidR="006C5918" w:rsidRPr="002F4F4F" w:rsidRDefault="006C5918" w:rsidP="0069295D">
            <w:pPr>
              <w:rPr>
                <w:rFonts w:asciiTheme="majorEastAsia" w:eastAsiaTheme="majorEastAsia" w:hAnsiTheme="majorEastAsia"/>
                <w:sz w:val="24"/>
                <w:szCs w:val="24"/>
              </w:rPr>
            </w:pPr>
          </w:p>
        </w:tc>
        <w:tc>
          <w:tcPr>
            <w:tcW w:w="625" w:type="dxa"/>
            <w:gridSpan w:val="3"/>
            <w:tcBorders>
              <w:top w:val="nil"/>
              <w:bottom w:val="single" w:sz="4" w:space="0" w:color="auto"/>
            </w:tcBorders>
          </w:tcPr>
          <w:p w:rsidR="006C5918" w:rsidRPr="002F4F4F" w:rsidRDefault="006C5918" w:rsidP="0069295D">
            <w:pPr>
              <w:rPr>
                <w:rFonts w:asciiTheme="majorEastAsia" w:eastAsiaTheme="majorEastAsia" w:hAnsiTheme="majorEastAsia"/>
                <w:sz w:val="24"/>
                <w:szCs w:val="24"/>
              </w:rPr>
            </w:pPr>
          </w:p>
        </w:tc>
      </w:tr>
      <w:tr w:rsidR="006C5918" w:rsidRPr="002F4F4F" w:rsidTr="00EC3CFB">
        <w:trPr>
          <w:gridBefore w:val="2"/>
          <w:gridAfter w:val="1"/>
          <w:wBefore w:w="9443" w:type="dxa"/>
          <w:wAfter w:w="539" w:type="dxa"/>
          <w:trHeight w:val="274"/>
        </w:trPr>
        <w:tc>
          <w:tcPr>
            <w:tcW w:w="5192" w:type="dxa"/>
            <w:gridSpan w:val="5"/>
            <w:tcBorders>
              <w:top w:val="nil"/>
              <w:left w:val="nil"/>
              <w:bottom w:val="nil"/>
              <w:right w:val="nil"/>
            </w:tcBorders>
          </w:tcPr>
          <w:p w:rsidR="006C5918" w:rsidRDefault="006C5918" w:rsidP="0069295D">
            <w:pPr>
              <w:rPr>
                <w:rFonts w:asciiTheme="majorEastAsia" w:eastAsiaTheme="majorEastAsia" w:hAnsiTheme="majorEastAsia"/>
                <w:sz w:val="24"/>
                <w:szCs w:val="24"/>
              </w:rPr>
            </w:pPr>
          </w:p>
          <w:p w:rsidR="006C5918" w:rsidRDefault="006C5918" w:rsidP="0069295D">
            <w:pPr>
              <w:rPr>
                <w:rFonts w:asciiTheme="majorEastAsia" w:eastAsiaTheme="majorEastAsia" w:hAnsiTheme="majorEastAsia"/>
                <w:sz w:val="24"/>
                <w:szCs w:val="24"/>
              </w:rPr>
            </w:pPr>
          </w:p>
          <w:p w:rsidR="006C5918" w:rsidRDefault="006C5918" w:rsidP="0069295D">
            <w:pPr>
              <w:rPr>
                <w:rFonts w:asciiTheme="majorEastAsia" w:eastAsiaTheme="majorEastAsia" w:hAnsiTheme="majorEastAsia"/>
                <w:sz w:val="24"/>
                <w:szCs w:val="24"/>
              </w:rPr>
            </w:pPr>
          </w:p>
          <w:p w:rsidR="006C5918" w:rsidRDefault="006C5918" w:rsidP="0069295D">
            <w:pPr>
              <w:rPr>
                <w:rFonts w:asciiTheme="majorEastAsia" w:eastAsiaTheme="majorEastAsia" w:hAnsiTheme="majorEastAsia"/>
                <w:sz w:val="24"/>
                <w:szCs w:val="24"/>
              </w:rPr>
            </w:pPr>
          </w:p>
        </w:tc>
      </w:tr>
      <w:tr w:rsidR="006C5918" w:rsidRPr="002F4F4F" w:rsidTr="00EC3CFB">
        <w:trPr>
          <w:trHeight w:val="64"/>
        </w:trPr>
        <w:tc>
          <w:tcPr>
            <w:tcW w:w="594" w:type="dxa"/>
            <w:tcBorders>
              <w:left w:val="single" w:sz="4" w:space="0" w:color="auto"/>
              <w:bottom w:val="nil"/>
            </w:tcBorders>
            <w:shd w:val="clear" w:color="auto" w:fill="FABF8F" w:themeFill="accent6" w:themeFillTint="99"/>
          </w:tcPr>
          <w:p w:rsidR="006C5918" w:rsidRDefault="006C5918" w:rsidP="004A14C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w:t>
            </w:r>
          </w:p>
        </w:tc>
        <w:tc>
          <w:tcPr>
            <w:tcW w:w="9051" w:type="dxa"/>
            <w:gridSpan w:val="2"/>
            <w:tcBorders>
              <w:left w:val="single" w:sz="4" w:space="0" w:color="auto"/>
              <w:bottom w:val="nil"/>
            </w:tcBorders>
            <w:shd w:val="clear" w:color="auto" w:fill="FABF8F" w:themeFill="accent6" w:themeFillTint="99"/>
          </w:tcPr>
          <w:p w:rsidR="006C5918" w:rsidRDefault="006C5918" w:rsidP="001C1450">
            <w:pPr>
              <w:jc w:val="center"/>
              <w:rPr>
                <w:rFonts w:asciiTheme="majorEastAsia" w:eastAsiaTheme="majorEastAsia" w:hAnsiTheme="majorEastAsia"/>
                <w:sz w:val="24"/>
                <w:szCs w:val="24"/>
              </w:rPr>
            </w:pPr>
            <w:r w:rsidRPr="001C1450">
              <w:rPr>
                <w:rFonts w:asciiTheme="majorEastAsia" w:eastAsiaTheme="majorEastAsia" w:hAnsiTheme="majorEastAsia" w:hint="eastAsia"/>
                <w:sz w:val="24"/>
                <w:szCs w:val="24"/>
              </w:rPr>
              <w:t>意見概要</w:t>
            </w:r>
          </w:p>
        </w:tc>
        <w:tc>
          <w:tcPr>
            <w:tcW w:w="4891" w:type="dxa"/>
            <w:tcBorders>
              <w:bottom w:val="nil"/>
            </w:tcBorders>
            <w:shd w:val="clear" w:color="auto" w:fill="FABF8F" w:themeFill="accent6" w:themeFillTint="99"/>
          </w:tcPr>
          <w:p w:rsidR="006C5918" w:rsidRDefault="006C5918" w:rsidP="001C1450">
            <w:pPr>
              <w:jc w:val="center"/>
              <w:rPr>
                <w:rFonts w:asciiTheme="majorEastAsia" w:eastAsiaTheme="majorEastAsia" w:hAnsiTheme="majorEastAsia"/>
                <w:sz w:val="24"/>
                <w:szCs w:val="24"/>
              </w:rPr>
            </w:pPr>
            <w:r w:rsidRPr="001C1450">
              <w:rPr>
                <w:rFonts w:asciiTheme="majorEastAsia" w:eastAsiaTheme="majorEastAsia" w:hAnsiTheme="majorEastAsia" w:hint="eastAsia"/>
                <w:sz w:val="24"/>
                <w:szCs w:val="24"/>
              </w:rPr>
              <w:t>市の考え方</w:t>
            </w:r>
          </w:p>
        </w:tc>
        <w:tc>
          <w:tcPr>
            <w:tcW w:w="638" w:type="dxa"/>
            <w:gridSpan w:val="4"/>
            <w:tcBorders>
              <w:bottom w:val="nil"/>
            </w:tcBorders>
            <w:shd w:val="clear" w:color="auto" w:fill="FABF8F" w:themeFill="accent6" w:themeFillTint="99"/>
          </w:tcPr>
          <w:p w:rsidR="006C5918" w:rsidRPr="006C5918" w:rsidRDefault="006C5918" w:rsidP="00984189">
            <w:pPr>
              <w:jc w:val="center"/>
              <w:rPr>
                <w:rFonts w:asciiTheme="majorEastAsia" w:eastAsiaTheme="majorEastAsia" w:hAnsiTheme="majorEastAsia"/>
                <w:w w:val="66"/>
                <w:sz w:val="24"/>
                <w:szCs w:val="24"/>
              </w:rPr>
            </w:pPr>
            <w:r w:rsidRPr="006C5918">
              <w:rPr>
                <w:rFonts w:asciiTheme="majorEastAsia" w:eastAsiaTheme="majorEastAsia" w:hAnsiTheme="majorEastAsia" w:hint="eastAsia"/>
                <w:w w:val="66"/>
                <w:sz w:val="24"/>
                <w:szCs w:val="24"/>
              </w:rPr>
              <w:t>区分</w:t>
            </w:r>
          </w:p>
        </w:tc>
      </w:tr>
      <w:tr w:rsidR="006C5918" w:rsidRPr="002F4F4F" w:rsidTr="00EC3CFB">
        <w:trPr>
          <w:trHeight w:val="3994"/>
        </w:trPr>
        <w:tc>
          <w:tcPr>
            <w:tcW w:w="594" w:type="dxa"/>
            <w:tcBorders>
              <w:left w:val="single" w:sz="4" w:space="0" w:color="auto"/>
              <w:bottom w:val="single" w:sz="4" w:space="0" w:color="auto"/>
            </w:tcBorders>
          </w:tcPr>
          <w:p w:rsidR="006C5918" w:rsidRDefault="006C5918" w:rsidP="00637BD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20</w:t>
            </w:r>
          </w:p>
        </w:tc>
        <w:tc>
          <w:tcPr>
            <w:tcW w:w="9051" w:type="dxa"/>
            <w:gridSpan w:val="2"/>
            <w:tcBorders>
              <w:left w:val="single" w:sz="4" w:space="0" w:color="auto"/>
              <w:bottom w:val="single" w:sz="4" w:space="0" w:color="auto"/>
            </w:tcBorders>
          </w:tcPr>
          <w:p w:rsidR="006C5918" w:rsidRDefault="006C5918" w:rsidP="00424FEA">
            <w:pPr>
              <w:rPr>
                <w:rFonts w:asciiTheme="majorEastAsia" w:eastAsiaTheme="majorEastAsia" w:hAnsiTheme="majorEastAsia"/>
                <w:sz w:val="24"/>
                <w:szCs w:val="24"/>
              </w:rPr>
            </w:pPr>
            <w:r>
              <w:rPr>
                <w:rFonts w:asciiTheme="majorEastAsia" w:eastAsiaTheme="majorEastAsia" w:hAnsiTheme="majorEastAsia" w:hint="eastAsia"/>
                <w:sz w:val="24"/>
                <w:szCs w:val="24"/>
              </w:rPr>
              <w:t>手話言語条例の案を読ませて頂きました。条例制定に向けて進んでいる事を大変嬉しく思います。待っていました。</w:t>
            </w:r>
          </w:p>
          <w:p w:rsidR="006C5918" w:rsidRDefault="006C5918" w:rsidP="00424FEA">
            <w:pPr>
              <w:rPr>
                <w:rFonts w:asciiTheme="majorEastAsia" w:eastAsiaTheme="majorEastAsia" w:hAnsiTheme="majorEastAsia"/>
                <w:sz w:val="24"/>
                <w:szCs w:val="24"/>
              </w:rPr>
            </w:pPr>
            <w:r>
              <w:rPr>
                <w:rFonts w:asciiTheme="majorEastAsia" w:eastAsiaTheme="majorEastAsia" w:hAnsiTheme="majorEastAsia" w:hint="eastAsia"/>
                <w:sz w:val="24"/>
                <w:szCs w:val="24"/>
              </w:rPr>
              <w:t>私、９月１日の市の防災訓練に参加させて頂きました。お話の間は手話通訳が付いておりましたが、避難誘導、避難所での説明など聞こえない人達に対する対応が無かったと感じました。聞こえない方自ら情報取得も大切ですが、情報提供、情報保障も大切かと思います。</w:t>
            </w:r>
          </w:p>
          <w:p w:rsidR="006C5918" w:rsidRDefault="006C5918" w:rsidP="004A14C0">
            <w:pPr>
              <w:ind w:leftChars="2" w:left="4"/>
              <w:rPr>
                <w:rFonts w:asciiTheme="majorEastAsia" w:eastAsiaTheme="majorEastAsia" w:hAnsiTheme="majorEastAsia"/>
                <w:sz w:val="24"/>
                <w:szCs w:val="24"/>
              </w:rPr>
            </w:pPr>
            <w:r>
              <w:rPr>
                <w:rFonts w:asciiTheme="majorEastAsia" w:eastAsiaTheme="majorEastAsia" w:hAnsiTheme="majorEastAsia" w:hint="eastAsia"/>
                <w:sz w:val="24"/>
                <w:szCs w:val="24"/>
              </w:rPr>
              <w:t>（６）施策の推進３行目、手話を使いやすい環境整備→手話を使いやすい環境並びに手話による情報保障（提供）に関する事項</w:t>
            </w:r>
          </w:p>
          <w:p w:rsidR="006C5918" w:rsidRDefault="006C5918" w:rsidP="00424FEA">
            <w:pPr>
              <w:rPr>
                <w:rFonts w:asciiTheme="majorEastAsia" w:eastAsiaTheme="majorEastAsia" w:hAnsiTheme="majorEastAsia"/>
                <w:sz w:val="24"/>
                <w:szCs w:val="24"/>
              </w:rPr>
            </w:pPr>
            <w:r>
              <w:rPr>
                <w:rFonts w:asciiTheme="majorEastAsia" w:eastAsiaTheme="majorEastAsia" w:hAnsiTheme="majorEastAsia" w:hint="eastAsia"/>
                <w:sz w:val="24"/>
                <w:szCs w:val="24"/>
              </w:rPr>
              <w:t>最近自然災害が全国で起きています。市として市民に情報提供しているとおもいますが、音声だけで伝えるのではなく、聞こえない人達に対して配慮が必要かと思い書かせて頂きました。</w:t>
            </w:r>
          </w:p>
        </w:tc>
        <w:tc>
          <w:tcPr>
            <w:tcW w:w="4891" w:type="dxa"/>
            <w:vMerge w:val="restart"/>
          </w:tcPr>
          <w:p w:rsidR="006C5918" w:rsidRPr="00684F68" w:rsidRDefault="006C5918" w:rsidP="00425163">
            <w:pPr>
              <w:rPr>
                <w:rFonts w:asciiTheme="majorEastAsia" w:eastAsiaTheme="majorEastAsia" w:hAnsiTheme="majorEastAsia"/>
                <w:sz w:val="24"/>
                <w:szCs w:val="24"/>
              </w:rPr>
            </w:pPr>
            <w:r w:rsidRPr="00684F68">
              <w:rPr>
                <w:rFonts w:asciiTheme="majorEastAsia" w:eastAsiaTheme="majorEastAsia" w:hAnsiTheme="majorEastAsia" w:hint="eastAsia"/>
                <w:sz w:val="24"/>
                <w:szCs w:val="24"/>
              </w:rPr>
              <w:t>災害時の対応については、障がいの種類などに応じて異なり、他の施策と調和を図りながら進める必要があることから、この条例には規定せず、防災計画などの中で整備してまいりたいと考えております。</w:t>
            </w:r>
          </w:p>
          <w:p w:rsidR="006C5918" w:rsidRPr="00684F68" w:rsidRDefault="006C5918" w:rsidP="00E81375">
            <w:pPr>
              <w:rPr>
                <w:rFonts w:asciiTheme="majorEastAsia" w:eastAsiaTheme="majorEastAsia" w:hAnsiTheme="majorEastAsia"/>
                <w:sz w:val="24"/>
                <w:szCs w:val="24"/>
              </w:rPr>
            </w:pPr>
            <w:r>
              <w:rPr>
                <w:rFonts w:asciiTheme="majorEastAsia" w:eastAsiaTheme="majorEastAsia" w:hAnsiTheme="majorEastAsia" w:hint="eastAsia"/>
                <w:sz w:val="24"/>
                <w:szCs w:val="24"/>
              </w:rPr>
              <w:t>また、</w:t>
            </w:r>
            <w:r w:rsidRPr="00684F68">
              <w:rPr>
                <w:rFonts w:asciiTheme="majorEastAsia" w:eastAsiaTheme="majorEastAsia" w:hAnsiTheme="majorEastAsia" w:hint="eastAsia"/>
                <w:sz w:val="24"/>
                <w:szCs w:val="24"/>
              </w:rPr>
              <w:t>情報提供・保障については、「（６）施策の推進」において、手話による情報取得及び意思疎通支援に関する事項として推進するものとしておりますことから、内容は含まれているものと考えております。</w:t>
            </w:r>
          </w:p>
        </w:tc>
        <w:tc>
          <w:tcPr>
            <w:tcW w:w="638" w:type="dxa"/>
            <w:gridSpan w:val="4"/>
            <w:vMerge w:val="restart"/>
          </w:tcPr>
          <w:p w:rsidR="006C5918" w:rsidRPr="00684F68" w:rsidRDefault="00B94892" w:rsidP="00B9489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Ｃ</w:t>
            </w:r>
          </w:p>
        </w:tc>
      </w:tr>
      <w:tr w:rsidR="006C5918" w:rsidRPr="002F4F4F" w:rsidTr="00EC3CFB">
        <w:trPr>
          <w:trHeight w:val="360"/>
        </w:trPr>
        <w:tc>
          <w:tcPr>
            <w:tcW w:w="594" w:type="dxa"/>
            <w:tcBorders>
              <w:left w:val="single" w:sz="4" w:space="0" w:color="auto"/>
              <w:bottom w:val="single" w:sz="4" w:space="0" w:color="auto"/>
            </w:tcBorders>
          </w:tcPr>
          <w:p w:rsidR="006C5918" w:rsidRDefault="006C5918" w:rsidP="00637BD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21</w:t>
            </w:r>
          </w:p>
        </w:tc>
        <w:tc>
          <w:tcPr>
            <w:tcW w:w="9051" w:type="dxa"/>
            <w:gridSpan w:val="2"/>
            <w:tcBorders>
              <w:left w:val="single" w:sz="4" w:space="0" w:color="auto"/>
              <w:bottom w:val="single" w:sz="4" w:space="0" w:color="auto"/>
            </w:tcBorders>
          </w:tcPr>
          <w:p w:rsidR="006C5918" w:rsidRDefault="006C5918" w:rsidP="00424FEA">
            <w:pPr>
              <w:rPr>
                <w:rFonts w:asciiTheme="majorEastAsia" w:eastAsiaTheme="majorEastAsia" w:hAnsiTheme="majorEastAsia"/>
                <w:sz w:val="24"/>
                <w:szCs w:val="24"/>
              </w:rPr>
            </w:pPr>
            <w:r>
              <w:rPr>
                <w:rFonts w:asciiTheme="majorEastAsia" w:eastAsiaTheme="majorEastAsia" w:hAnsiTheme="majorEastAsia" w:hint="eastAsia"/>
                <w:sz w:val="24"/>
                <w:szCs w:val="24"/>
              </w:rPr>
              <w:t>６番目の項目で、手話による情報取得→情報提供・保障に関する事項にする。手話を使いやすいから、より具体的な表現として保障という文言も必要ではないかと考えている。手話はろうあ者の権利であるということも、尊重する意味で付け加えてほしい。</w:t>
            </w:r>
          </w:p>
        </w:tc>
        <w:tc>
          <w:tcPr>
            <w:tcW w:w="4891" w:type="dxa"/>
            <w:vMerge/>
            <w:tcBorders>
              <w:bottom w:val="single" w:sz="4" w:space="0" w:color="auto"/>
            </w:tcBorders>
          </w:tcPr>
          <w:p w:rsidR="006C5918" w:rsidRPr="002F4F4F" w:rsidRDefault="006C5918" w:rsidP="00E82A9C">
            <w:pPr>
              <w:autoSpaceDE w:val="0"/>
              <w:autoSpaceDN w:val="0"/>
              <w:adjustRightInd w:val="0"/>
              <w:jc w:val="left"/>
              <w:rPr>
                <w:rFonts w:asciiTheme="majorEastAsia" w:eastAsiaTheme="majorEastAsia" w:hAnsiTheme="majorEastAsia"/>
                <w:sz w:val="24"/>
                <w:szCs w:val="24"/>
              </w:rPr>
            </w:pPr>
          </w:p>
        </w:tc>
        <w:tc>
          <w:tcPr>
            <w:tcW w:w="638" w:type="dxa"/>
            <w:gridSpan w:val="4"/>
            <w:vMerge/>
            <w:tcBorders>
              <w:bottom w:val="single" w:sz="4" w:space="0" w:color="auto"/>
            </w:tcBorders>
          </w:tcPr>
          <w:p w:rsidR="006C5918" w:rsidRPr="002F4F4F" w:rsidRDefault="006C5918" w:rsidP="00E82A9C">
            <w:pPr>
              <w:autoSpaceDE w:val="0"/>
              <w:autoSpaceDN w:val="0"/>
              <w:adjustRightInd w:val="0"/>
              <w:jc w:val="left"/>
              <w:rPr>
                <w:rFonts w:asciiTheme="majorEastAsia" w:eastAsiaTheme="majorEastAsia" w:hAnsiTheme="majorEastAsia"/>
                <w:sz w:val="24"/>
                <w:szCs w:val="24"/>
              </w:rPr>
            </w:pPr>
          </w:p>
        </w:tc>
      </w:tr>
      <w:tr w:rsidR="006C5918" w:rsidRPr="002F4F4F" w:rsidTr="00EC3CFB">
        <w:trPr>
          <w:trHeight w:val="1281"/>
        </w:trPr>
        <w:tc>
          <w:tcPr>
            <w:tcW w:w="594" w:type="dxa"/>
            <w:tcBorders>
              <w:left w:val="single" w:sz="4" w:space="0" w:color="auto"/>
              <w:bottom w:val="single" w:sz="4" w:space="0" w:color="auto"/>
            </w:tcBorders>
          </w:tcPr>
          <w:p w:rsidR="006C5918" w:rsidRDefault="006C5918" w:rsidP="00637BD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22</w:t>
            </w:r>
          </w:p>
        </w:tc>
        <w:tc>
          <w:tcPr>
            <w:tcW w:w="9051" w:type="dxa"/>
            <w:gridSpan w:val="2"/>
            <w:tcBorders>
              <w:left w:val="single" w:sz="4" w:space="0" w:color="auto"/>
              <w:bottom w:val="single" w:sz="4" w:space="0" w:color="auto"/>
            </w:tcBorders>
          </w:tcPr>
          <w:p w:rsidR="006C5918" w:rsidRDefault="006C5918" w:rsidP="00424FEA">
            <w:pPr>
              <w:rPr>
                <w:rFonts w:asciiTheme="majorEastAsia" w:eastAsiaTheme="majorEastAsia" w:hAnsiTheme="majorEastAsia"/>
                <w:sz w:val="24"/>
                <w:szCs w:val="24"/>
              </w:rPr>
            </w:pPr>
            <w:r>
              <w:rPr>
                <w:rFonts w:asciiTheme="majorEastAsia" w:eastAsiaTheme="majorEastAsia" w:hAnsiTheme="majorEastAsia" w:hint="eastAsia"/>
                <w:sz w:val="24"/>
                <w:szCs w:val="24"/>
              </w:rPr>
              <w:t>施策を推進するため必要な財政上の措置を講ずる項目が必要と考えますので入れてください。</w:t>
            </w:r>
          </w:p>
        </w:tc>
        <w:tc>
          <w:tcPr>
            <w:tcW w:w="4891" w:type="dxa"/>
            <w:tcBorders>
              <w:bottom w:val="single" w:sz="4" w:space="0" w:color="auto"/>
            </w:tcBorders>
          </w:tcPr>
          <w:p w:rsidR="006C5918" w:rsidRPr="00684F68" w:rsidRDefault="006C5918" w:rsidP="003F407D">
            <w:pPr>
              <w:rPr>
                <w:rFonts w:asciiTheme="majorEastAsia" w:eastAsiaTheme="majorEastAsia" w:hAnsiTheme="majorEastAsia"/>
                <w:sz w:val="24"/>
                <w:szCs w:val="24"/>
              </w:rPr>
            </w:pPr>
            <w:r w:rsidRPr="00684F68">
              <w:rPr>
                <w:rFonts w:asciiTheme="majorEastAsia" w:eastAsiaTheme="majorEastAsia" w:hAnsiTheme="majorEastAsia" w:hint="eastAsia"/>
                <w:sz w:val="24"/>
                <w:szCs w:val="24"/>
              </w:rPr>
              <w:t>施策の推進に当っては、障がい福祉計画等と調和を図りながら進める必要があることから、この条例には規定せず、市の福祉政策全体の中で考えてまいります。</w:t>
            </w:r>
          </w:p>
        </w:tc>
        <w:tc>
          <w:tcPr>
            <w:tcW w:w="638" w:type="dxa"/>
            <w:gridSpan w:val="4"/>
            <w:tcBorders>
              <w:bottom w:val="single" w:sz="4" w:space="0" w:color="auto"/>
            </w:tcBorders>
          </w:tcPr>
          <w:p w:rsidR="006C5918" w:rsidRPr="00684F68" w:rsidRDefault="00B94892" w:rsidP="00B94892">
            <w:pPr>
              <w:jc w:val="center"/>
              <w:rPr>
                <w:rFonts w:asciiTheme="majorEastAsia" w:eastAsiaTheme="majorEastAsia" w:hAnsiTheme="majorEastAsia"/>
                <w:sz w:val="24"/>
                <w:szCs w:val="24"/>
              </w:rPr>
            </w:pPr>
            <w:r>
              <w:rPr>
                <w:rFonts w:asciiTheme="majorEastAsia" w:eastAsiaTheme="majorEastAsia" w:hAnsiTheme="majorEastAsia"/>
                <w:sz w:val="24"/>
                <w:szCs w:val="24"/>
              </w:rPr>
              <w:t>Ｃ</w:t>
            </w:r>
          </w:p>
        </w:tc>
      </w:tr>
    </w:tbl>
    <w:p w:rsidR="00E82A9C" w:rsidRDefault="00E82A9C" w:rsidP="00541DA2">
      <w:pPr>
        <w:widowControl/>
        <w:jc w:val="left"/>
        <w:rPr>
          <w:rFonts w:asciiTheme="majorEastAsia" w:eastAsiaTheme="majorEastAsia" w:hAnsiTheme="majorEastAsia"/>
          <w:sz w:val="24"/>
          <w:szCs w:val="24"/>
        </w:rPr>
      </w:pPr>
    </w:p>
    <w:p w:rsidR="006C484F" w:rsidRDefault="006C484F" w:rsidP="00541DA2">
      <w:pPr>
        <w:widowControl/>
        <w:jc w:val="left"/>
        <w:rPr>
          <w:rFonts w:asciiTheme="majorEastAsia" w:eastAsiaTheme="majorEastAsia" w:hAnsiTheme="majorEastAsia"/>
          <w:sz w:val="24"/>
          <w:szCs w:val="24"/>
        </w:rPr>
      </w:pPr>
    </w:p>
    <w:p w:rsidR="002B6E65" w:rsidRDefault="002B6E65" w:rsidP="00541DA2">
      <w:pPr>
        <w:widowControl/>
        <w:jc w:val="left"/>
        <w:rPr>
          <w:rFonts w:asciiTheme="majorEastAsia" w:eastAsiaTheme="majorEastAsia" w:hAnsiTheme="majorEastAsia"/>
          <w:sz w:val="24"/>
          <w:szCs w:val="24"/>
        </w:rPr>
      </w:pPr>
    </w:p>
    <w:p w:rsidR="002B6E65" w:rsidRDefault="002B6E65" w:rsidP="00541DA2">
      <w:pPr>
        <w:widowControl/>
        <w:jc w:val="left"/>
        <w:rPr>
          <w:rFonts w:asciiTheme="majorEastAsia" w:eastAsiaTheme="majorEastAsia" w:hAnsiTheme="majorEastAsia"/>
          <w:sz w:val="24"/>
          <w:szCs w:val="24"/>
        </w:rPr>
      </w:pPr>
    </w:p>
    <w:p w:rsidR="00373118" w:rsidRDefault="00373118" w:rsidP="00541DA2">
      <w:pPr>
        <w:widowControl/>
        <w:jc w:val="left"/>
        <w:rPr>
          <w:rFonts w:asciiTheme="majorEastAsia" w:eastAsiaTheme="majorEastAsia" w:hAnsiTheme="majorEastAsia"/>
          <w:sz w:val="24"/>
          <w:szCs w:val="24"/>
        </w:rPr>
      </w:pPr>
    </w:p>
    <w:p w:rsidR="002B6E65" w:rsidRDefault="002B6E65" w:rsidP="00541DA2">
      <w:pPr>
        <w:widowControl/>
        <w:jc w:val="left"/>
        <w:rPr>
          <w:rFonts w:asciiTheme="majorEastAsia" w:eastAsiaTheme="majorEastAsia" w:hAnsiTheme="majorEastAsia"/>
          <w:sz w:val="24"/>
          <w:szCs w:val="24"/>
        </w:rPr>
      </w:pPr>
    </w:p>
    <w:p w:rsidR="00541DA2" w:rsidRPr="001F5F48" w:rsidRDefault="00541DA2" w:rsidP="00541DA2">
      <w:pPr>
        <w:widowControl/>
        <w:jc w:val="left"/>
        <w:rPr>
          <w:rFonts w:asciiTheme="majorEastAsia" w:eastAsiaTheme="majorEastAsia" w:hAnsiTheme="majorEastAsia"/>
          <w:sz w:val="24"/>
          <w:szCs w:val="24"/>
        </w:rPr>
      </w:pPr>
      <w:r w:rsidRPr="001F5F48">
        <w:rPr>
          <w:rFonts w:asciiTheme="majorEastAsia" w:eastAsiaTheme="majorEastAsia" w:hAnsiTheme="majorEastAsia" w:hint="eastAsia"/>
          <w:sz w:val="24"/>
          <w:szCs w:val="24"/>
        </w:rPr>
        <w:t>その他</w:t>
      </w:r>
    </w:p>
    <w:tbl>
      <w:tblPr>
        <w:tblW w:w="151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5"/>
        <w:gridCol w:w="9041"/>
        <w:gridCol w:w="4873"/>
        <w:gridCol w:w="15"/>
        <w:gridCol w:w="650"/>
      </w:tblGrid>
      <w:tr w:rsidR="006C5918" w:rsidRPr="002F4F4F" w:rsidTr="00884DC6">
        <w:trPr>
          <w:trHeight w:val="367"/>
        </w:trPr>
        <w:tc>
          <w:tcPr>
            <w:tcW w:w="595" w:type="dxa"/>
            <w:shd w:val="clear" w:color="auto" w:fill="FABF8F" w:themeFill="accent6" w:themeFillTint="99"/>
          </w:tcPr>
          <w:p w:rsidR="006C5918" w:rsidRPr="002F4F4F" w:rsidRDefault="006C5918" w:rsidP="00637BD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9041" w:type="dxa"/>
            <w:shd w:val="clear" w:color="auto" w:fill="FABF8F" w:themeFill="accent6" w:themeFillTint="99"/>
          </w:tcPr>
          <w:p w:rsidR="006C5918" w:rsidRPr="002F4F4F" w:rsidRDefault="006C5918" w:rsidP="009E64B3">
            <w:pPr>
              <w:jc w:val="center"/>
              <w:rPr>
                <w:rFonts w:asciiTheme="majorEastAsia" w:eastAsiaTheme="majorEastAsia" w:hAnsiTheme="majorEastAsia"/>
                <w:sz w:val="24"/>
                <w:szCs w:val="24"/>
              </w:rPr>
            </w:pPr>
            <w:r w:rsidRPr="002F4F4F">
              <w:rPr>
                <w:rFonts w:asciiTheme="majorEastAsia" w:eastAsiaTheme="majorEastAsia" w:hAnsiTheme="majorEastAsia" w:hint="eastAsia"/>
                <w:sz w:val="24"/>
                <w:szCs w:val="24"/>
              </w:rPr>
              <w:t>意見概要</w:t>
            </w:r>
          </w:p>
        </w:tc>
        <w:tc>
          <w:tcPr>
            <w:tcW w:w="4873" w:type="dxa"/>
            <w:shd w:val="clear" w:color="auto" w:fill="FABF8F" w:themeFill="accent6" w:themeFillTint="99"/>
          </w:tcPr>
          <w:p w:rsidR="006C5918" w:rsidRPr="002F4F4F" w:rsidRDefault="006C5918" w:rsidP="009E64B3">
            <w:pPr>
              <w:jc w:val="center"/>
              <w:rPr>
                <w:rFonts w:asciiTheme="majorEastAsia" w:eastAsiaTheme="majorEastAsia" w:hAnsiTheme="majorEastAsia"/>
                <w:sz w:val="24"/>
                <w:szCs w:val="24"/>
              </w:rPr>
            </w:pPr>
            <w:r w:rsidRPr="002F4F4F">
              <w:rPr>
                <w:rFonts w:asciiTheme="majorEastAsia" w:eastAsiaTheme="majorEastAsia" w:hAnsiTheme="majorEastAsia" w:hint="eastAsia"/>
                <w:sz w:val="24"/>
                <w:szCs w:val="24"/>
              </w:rPr>
              <w:t>市の考え方</w:t>
            </w:r>
          </w:p>
        </w:tc>
        <w:tc>
          <w:tcPr>
            <w:tcW w:w="665" w:type="dxa"/>
            <w:gridSpan w:val="2"/>
            <w:shd w:val="clear" w:color="auto" w:fill="FABF8F" w:themeFill="accent6" w:themeFillTint="99"/>
          </w:tcPr>
          <w:p w:rsidR="006C5918" w:rsidRPr="006C5918" w:rsidRDefault="006C5918" w:rsidP="00984189">
            <w:pPr>
              <w:jc w:val="center"/>
              <w:rPr>
                <w:rFonts w:asciiTheme="majorEastAsia" w:eastAsiaTheme="majorEastAsia" w:hAnsiTheme="majorEastAsia"/>
                <w:w w:val="66"/>
                <w:sz w:val="24"/>
                <w:szCs w:val="24"/>
              </w:rPr>
            </w:pPr>
            <w:r w:rsidRPr="006C5918">
              <w:rPr>
                <w:rFonts w:asciiTheme="majorEastAsia" w:eastAsiaTheme="majorEastAsia" w:hAnsiTheme="majorEastAsia" w:hint="eastAsia"/>
                <w:w w:val="66"/>
                <w:sz w:val="24"/>
                <w:szCs w:val="24"/>
              </w:rPr>
              <w:t>区分</w:t>
            </w:r>
          </w:p>
        </w:tc>
      </w:tr>
      <w:tr w:rsidR="006C5918" w:rsidRPr="002F4F4F" w:rsidTr="00884DC6">
        <w:trPr>
          <w:trHeight w:val="1032"/>
        </w:trPr>
        <w:tc>
          <w:tcPr>
            <w:tcW w:w="595" w:type="dxa"/>
          </w:tcPr>
          <w:p w:rsidR="006C5918" w:rsidRPr="002F4F4F" w:rsidRDefault="006C5918" w:rsidP="00637BD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23</w:t>
            </w:r>
          </w:p>
        </w:tc>
        <w:tc>
          <w:tcPr>
            <w:tcW w:w="9041" w:type="dxa"/>
          </w:tcPr>
          <w:p w:rsidR="006C5918" w:rsidRPr="002F4F4F" w:rsidRDefault="006C5918" w:rsidP="00424FEA">
            <w:pPr>
              <w:rPr>
                <w:rFonts w:asciiTheme="majorEastAsia" w:eastAsiaTheme="majorEastAsia" w:hAnsiTheme="majorEastAsia"/>
                <w:sz w:val="24"/>
                <w:szCs w:val="24"/>
              </w:rPr>
            </w:pPr>
            <w:r>
              <w:rPr>
                <w:rFonts w:asciiTheme="majorEastAsia" w:eastAsiaTheme="majorEastAsia" w:hAnsiTheme="majorEastAsia" w:hint="eastAsia"/>
                <w:sz w:val="24"/>
                <w:szCs w:val="24"/>
              </w:rPr>
              <w:t>ろう者は今まで情報を得る事には十分ではない暮らしを送られてきているので、筆談は苦手という方が多くいらっしゃいます。通訳が同行せずとも必ず手話が出来る人がいる社会を江別市は目指してほしい。</w:t>
            </w:r>
          </w:p>
        </w:tc>
        <w:tc>
          <w:tcPr>
            <w:tcW w:w="4873" w:type="dxa"/>
            <w:vMerge w:val="restart"/>
          </w:tcPr>
          <w:p w:rsidR="006C5918" w:rsidRPr="002F4F4F" w:rsidRDefault="006C5918" w:rsidP="00350923">
            <w:pPr>
              <w:rPr>
                <w:rFonts w:asciiTheme="majorEastAsia" w:eastAsiaTheme="majorEastAsia" w:hAnsiTheme="majorEastAsia"/>
                <w:sz w:val="24"/>
                <w:szCs w:val="24"/>
              </w:rPr>
            </w:pPr>
            <w:r>
              <w:rPr>
                <w:rFonts w:asciiTheme="majorEastAsia" w:eastAsiaTheme="majorEastAsia" w:hAnsiTheme="majorEastAsia" w:hint="eastAsia"/>
                <w:sz w:val="24"/>
                <w:szCs w:val="24"/>
              </w:rPr>
              <w:t>ご意見は、今後の取り組みの</w:t>
            </w:r>
            <w:r w:rsidRPr="002F4F4F">
              <w:rPr>
                <w:rFonts w:asciiTheme="majorEastAsia" w:eastAsiaTheme="majorEastAsia" w:hAnsiTheme="majorEastAsia" w:hint="eastAsia"/>
                <w:sz w:val="24"/>
                <w:szCs w:val="24"/>
              </w:rPr>
              <w:t>参考とさせていただきます。</w:t>
            </w:r>
          </w:p>
        </w:tc>
        <w:tc>
          <w:tcPr>
            <w:tcW w:w="665" w:type="dxa"/>
            <w:gridSpan w:val="2"/>
            <w:vMerge w:val="restart"/>
          </w:tcPr>
          <w:p w:rsidR="006C5918" w:rsidRPr="002F4F4F" w:rsidRDefault="00B94892" w:rsidP="00B94892">
            <w:pPr>
              <w:jc w:val="center"/>
              <w:rPr>
                <w:rFonts w:asciiTheme="majorEastAsia" w:eastAsiaTheme="majorEastAsia" w:hAnsiTheme="majorEastAsia"/>
                <w:sz w:val="24"/>
                <w:szCs w:val="24"/>
              </w:rPr>
            </w:pPr>
            <w:r>
              <w:rPr>
                <w:rFonts w:asciiTheme="majorEastAsia" w:eastAsiaTheme="majorEastAsia" w:hAnsiTheme="majorEastAsia"/>
                <w:sz w:val="24"/>
                <w:szCs w:val="24"/>
              </w:rPr>
              <w:t>Ｃ</w:t>
            </w:r>
          </w:p>
        </w:tc>
      </w:tr>
      <w:tr w:rsidR="006C5918" w:rsidRPr="002F4F4F" w:rsidTr="00884DC6">
        <w:trPr>
          <w:trHeight w:val="2893"/>
        </w:trPr>
        <w:tc>
          <w:tcPr>
            <w:tcW w:w="595" w:type="dxa"/>
          </w:tcPr>
          <w:p w:rsidR="006C5918" w:rsidRDefault="006C5918" w:rsidP="00637BD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24</w:t>
            </w:r>
          </w:p>
        </w:tc>
        <w:tc>
          <w:tcPr>
            <w:tcW w:w="9041" w:type="dxa"/>
          </w:tcPr>
          <w:p w:rsidR="006C5918" w:rsidRDefault="006C5918" w:rsidP="00424FEA">
            <w:pPr>
              <w:rPr>
                <w:rFonts w:asciiTheme="majorEastAsia" w:eastAsiaTheme="majorEastAsia" w:hAnsiTheme="majorEastAsia"/>
                <w:sz w:val="24"/>
                <w:szCs w:val="24"/>
              </w:rPr>
            </w:pPr>
            <w:r>
              <w:rPr>
                <w:rFonts w:asciiTheme="majorEastAsia" w:eastAsiaTheme="majorEastAsia" w:hAnsiTheme="majorEastAsia" w:hint="eastAsia"/>
                <w:sz w:val="24"/>
                <w:szCs w:val="24"/>
              </w:rPr>
              <w:t>条例制定の趣旨、基本的な考え方（案）は理解出来ます。又、賛成致します。</w:t>
            </w:r>
          </w:p>
          <w:p w:rsidR="006C5918" w:rsidRDefault="006C5918" w:rsidP="00424FEA">
            <w:pPr>
              <w:rPr>
                <w:rFonts w:asciiTheme="majorEastAsia" w:eastAsiaTheme="majorEastAsia" w:hAnsiTheme="majorEastAsia"/>
                <w:sz w:val="24"/>
                <w:szCs w:val="24"/>
              </w:rPr>
            </w:pPr>
            <w:r>
              <w:rPr>
                <w:rFonts w:asciiTheme="majorEastAsia" w:eastAsiaTheme="majorEastAsia" w:hAnsiTheme="majorEastAsia" w:hint="eastAsia"/>
                <w:sz w:val="24"/>
                <w:szCs w:val="24"/>
              </w:rPr>
              <w:t>さて実行可能にする為に形だけでＯＫでは駄目だと思います。</w:t>
            </w:r>
          </w:p>
          <w:p w:rsidR="006C5918" w:rsidRDefault="006C5918" w:rsidP="00424FEA">
            <w:pPr>
              <w:rPr>
                <w:rFonts w:asciiTheme="majorEastAsia" w:eastAsiaTheme="majorEastAsia" w:hAnsiTheme="majorEastAsia"/>
                <w:sz w:val="24"/>
                <w:szCs w:val="24"/>
              </w:rPr>
            </w:pPr>
            <w:r>
              <w:rPr>
                <w:rFonts w:asciiTheme="majorEastAsia" w:eastAsiaTheme="majorEastAsia" w:hAnsiTheme="majorEastAsia" w:hint="eastAsia"/>
                <w:sz w:val="24"/>
                <w:szCs w:val="24"/>
              </w:rPr>
              <w:t>市職員が一丸となって手話の取得を目指す。</w:t>
            </w:r>
          </w:p>
          <w:p w:rsidR="006C5918" w:rsidRDefault="006C5918" w:rsidP="00424FEA">
            <w:pPr>
              <w:rPr>
                <w:rFonts w:asciiTheme="majorEastAsia" w:eastAsiaTheme="majorEastAsia" w:hAnsiTheme="majorEastAsia"/>
                <w:sz w:val="24"/>
                <w:szCs w:val="24"/>
              </w:rPr>
            </w:pPr>
            <w:r>
              <w:rPr>
                <w:rFonts w:asciiTheme="majorEastAsia" w:eastAsiaTheme="majorEastAsia" w:hAnsiTheme="majorEastAsia" w:hint="eastAsia"/>
                <w:sz w:val="24"/>
                <w:szCs w:val="24"/>
              </w:rPr>
              <w:t>市立病院その他の医療関係者も手話の習得を目指す。</w:t>
            </w:r>
          </w:p>
          <w:p w:rsidR="006C5918" w:rsidRDefault="006C5918" w:rsidP="00424FEA">
            <w:pPr>
              <w:rPr>
                <w:rFonts w:asciiTheme="majorEastAsia" w:eastAsiaTheme="majorEastAsia" w:hAnsiTheme="majorEastAsia"/>
                <w:sz w:val="24"/>
                <w:szCs w:val="24"/>
              </w:rPr>
            </w:pPr>
            <w:r>
              <w:rPr>
                <w:rFonts w:asciiTheme="majorEastAsia" w:eastAsiaTheme="majorEastAsia" w:hAnsiTheme="majorEastAsia" w:hint="eastAsia"/>
                <w:sz w:val="24"/>
                <w:szCs w:val="24"/>
              </w:rPr>
              <w:t>市の広報えべつに毎月手話に関する記事を掲載する。</w:t>
            </w:r>
          </w:p>
          <w:p w:rsidR="006C5918" w:rsidRDefault="006C5918" w:rsidP="00424FEA">
            <w:pPr>
              <w:rPr>
                <w:rFonts w:asciiTheme="majorEastAsia" w:eastAsiaTheme="majorEastAsia" w:hAnsiTheme="majorEastAsia"/>
                <w:sz w:val="24"/>
                <w:szCs w:val="24"/>
              </w:rPr>
            </w:pPr>
            <w:r>
              <w:rPr>
                <w:rFonts w:asciiTheme="majorEastAsia" w:eastAsiaTheme="majorEastAsia" w:hAnsiTheme="majorEastAsia" w:hint="eastAsia"/>
                <w:sz w:val="24"/>
                <w:szCs w:val="24"/>
              </w:rPr>
              <w:t>市役所、福祉センター、コンビニ、スーパー、駅等に手話に関するさりげなく明るいポスターやＰＲ誌の配布。</w:t>
            </w:r>
          </w:p>
          <w:p w:rsidR="006C5918" w:rsidRDefault="006C5918" w:rsidP="00424FEA">
            <w:pPr>
              <w:rPr>
                <w:rFonts w:asciiTheme="majorEastAsia" w:eastAsiaTheme="majorEastAsia" w:hAnsiTheme="majorEastAsia"/>
                <w:sz w:val="24"/>
                <w:szCs w:val="24"/>
              </w:rPr>
            </w:pPr>
            <w:r>
              <w:rPr>
                <w:rFonts w:asciiTheme="majorEastAsia" w:eastAsiaTheme="majorEastAsia" w:hAnsiTheme="majorEastAsia" w:hint="eastAsia"/>
                <w:sz w:val="24"/>
                <w:szCs w:val="24"/>
              </w:rPr>
              <w:t>この条例が社会の皆様に浸透することを願っております。</w:t>
            </w:r>
          </w:p>
        </w:tc>
        <w:tc>
          <w:tcPr>
            <w:tcW w:w="4873" w:type="dxa"/>
            <w:vMerge/>
          </w:tcPr>
          <w:p w:rsidR="006C5918" w:rsidRPr="002F4F4F" w:rsidRDefault="006C5918" w:rsidP="009E64B3">
            <w:pPr>
              <w:rPr>
                <w:rFonts w:asciiTheme="majorEastAsia" w:eastAsiaTheme="majorEastAsia" w:hAnsiTheme="majorEastAsia"/>
                <w:sz w:val="24"/>
                <w:szCs w:val="24"/>
              </w:rPr>
            </w:pPr>
          </w:p>
        </w:tc>
        <w:tc>
          <w:tcPr>
            <w:tcW w:w="665" w:type="dxa"/>
            <w:gridSpan w:val="2"/>
            <w:vMerge/>
          </w:tcPr>
          <w:p w:rsidR="006C5918" w:rsidRPr="002F4F4F" w:rsidRDefault="006C5918" w:rsidP="009E64B3">
            <w:pPr>
              <w:rPr>
                <w:rFonts w:asciiTheme="majorEastAsia" w:eastAsiaTheme="majorEastAsia" w:hAnsiTheme="majorEastAsia"/>
                <w:sz w:val="24"/>
                <w:szCs w:val="24"/>
              </w:rPr>
            </w:pPr>
          </w:p>
        </w:tc>
      </w:tr>
      <w:tr w:rsidR="006C5918" w:rsidRPr="002F4F4F" w:rsidTr="00884DC6">
        <w:trPr>
          <w:trHeight w:val="2187"/>
        </w:trPr>
        <w:tc>
          <w:tcPr>
            <w:tcW w:w="595" w:type="dxa"/>
            <w:tcBorders>
              <w:bottom w:val="single" w:sz="4" w:space="0" w:color="auto"/>
            </w:tcBorders>
          </w:tcPr>
          <w:p w:rsidR="006C5918" w:rsidRDefault="006C5918" w:rsidP="00637BD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25</w:t>
            </w:r>
          </w:p>
        </w:tc>
        <w:tc>
          <w:tcPr>
            <w:tcW w:w="9041" w:type="dxa"/>
            <w:tcBorders>
              <w:bottom w:val="single" w:sz="4" w:space="0" w:color="auto"/>
            </w:tcBorders>
          </w:tcPr>
          <w:p w:rsidR="006C5918" w:rsidRDefault="006C5918" w:rsidP="00163434">
            <w:pPr>
              <w:rPr>
                <w:rFonts w:asciiTheme="majorEastAsia" w:eastAsiaTheme="majorEastAsia" w:hAnsiTheme="majorEastAsia"/>
                <w:sz w:val="24"/>
                <w:szCs w:val="24"/>
              </w:rPr>
            </w:pPr>
            <w:r>
              <w:rPr>
                <w:rFonts w:asciiTheme="majorEastAsia" w:eastAsiaTheme="majorEastAsia" w:hAnsiTheme="majorEastAsia" w:hint="eastAsia"/>
                <w:sz w:val="24"/>
                <w:szCs w:val="24"/>
              </w:rPr>
              <w:t>手話はろう者にとっての言葉（命）であり声なのです。</w:t>
            </w:r>
          </w:p>
          <w:p w:rsidR="006C5918" w:rsidRDefault="006C5918" w:rsidP="00163434">
            <w:pPr>
              <w:rPr>
                <w:rFonts w:asciiTheme="majorEastAsia" w:eastAsiaTheme="majorEastAsia" w:hAnsiTheme="majorEastAsia"/>
                <w:sz w:val="24"/>
                <w:szCs w:val="24"/>
              </w:rPr>
            </w:pPr>
            <w:r>
              <w:rPr>
                <w:rFonts w:asciiTheme="majorEastAsia" w:eastAsiaTheme="majorEastAsia" w:hAnsiTheme="majorEastAsia" w:hint="eastAsia"/>
                <w:sz w:val="24"/>
                <w:szCs w:val="24"/>
              </w:rPr>
              <w:t>学校で、職場で、病院で、銀行で、スーパーで、</w:t>
            </w:r>
            <w:proofErr w:type="spellStart"/>
            <w:r>
              <w:rPr>
                <w:rFonts w:asciiTheme="majorEastAsia" w:eastAsiaTheme="majorEastAsia" w:hAnsiTheme="majorEastAsia" w:hint="eastAsia"/>
                <w:sz w:val="24"/>
                <w:szCs w:val="24"/>
              </w:rPr>
              <w:t>etc</w:t>
            </w:r>
            <w:proofErr w:type="spellEnd"/>
          </w:p>
          <w:p w:rsidR="006C5918" w:rsidRDefault="006C5918" w:rsidP="00163434">
            <w:pPr>
              <w:rPr>
                <w:rFonts w:asciiTheme="majorEastAsia" w:eastAsiaTheme="majorEastAsia" w:hAnsiTheme="majorEastAsia"/>
                <w:sz w:val="24"/>
                <w:szCs w:val="24"/>
              </w:rPr>
            </w:pPr>
            <w:r>
              <w:rPr>
                <w:rFonts w:asciiTheme="majorEastAsia" w:eastAsiaTheme="majorEastAsia" w:hAnsiTheme="majorEastAsia" w:hint="eastAsia"/>
                <w:sz w:val="24"/>
                <w:szCs w:val="24"/>
              </w:rPr>
              <w:t>自分の言葉で、声で意思疎通ができるよう様環境作りを早急にかつ確実にすすめて欲しいと考えます。</w:t>
            </w:r>
          </w:p>
          <w:p w:rsidR="006C5918" w:rsidRDefault="006C5918" w:rsidP="00163434">
            <w:pPr>
              <w:rPr>
                <w:rFonts w:asciiTheme="majorEastAsia" w:eastAsiaTheme="majorEastAsia" w:hAnsiTheme="majorEastAsia"/>
                <w:sz w:val="24"/>
                <w:szCs w:val="24"/>
              </w:rPr>
            </w:pPr>
            <w:r>
              <w:rPr>
                <w:rFonts w:asciiTheme="majorEastAsia" w:eastAsiaTheme="majorEastAsia" w:hAnsiTheme="majorEastAsia" w:hint="eastAsia"/>
                <w:sz w:val="24"/>
                <w:szCs w:val="24"/>
              </w:rPr>
              <w:t>われわれ健聴者も、ろう者の声が聴ける様、いろいろなところで手話が学べたらいいですね。</w:t>
            </w:r>
          </w:p>
        </w:tc>
        <w:tc>
          <w:tcPr>
            <w:tcW w:w="4873" w:type="dxa"/>
            <w:vMerge/>
            <w:tcBorders>
              <w:bottom w:val="single" w:sz="4" w:space="0" w:color="auto"/>
            </w:tcBorders>
          </w:tcPr>
          <w:p w:rsidR="006C5918" w:rsidRPr="002F4F4F" w:rsidRDefault="006C5918" w:rsidP="009E64B3">
            <w:pPr>
              <w:rPr>
                <w:rFonts w:asciiTheme="majorEastAsia" w:eastAsiaTheme="majorEastAsia" w:hAnsiTheme="majorEastAsia"/>
                <w:sz w:val="24"/>
                <w:szCs w:val="24"/>
              </w:rPr>
            </w:pPr>
          </w:p>
        </w:tc>
        <w:tc>
          <w:tcPr>
            <w:tcW w:w="665" w:type="dxa"/>
            <w:gridSpan w:val="2"/>
            <w:vMerge/>
            <w:tcBorders>
              <w:bottom w:val="single" w:sz="4" w:space="0" w:color="auto"/>
            </w:tcBorders>
          </w:tcPr>
          <w:p w:rsidR="006C5918" w:rsidRPr="002F4F4F" w:rsidRDefault="006C5918" w:rsidP="009E64B3">
            <w:pPr>
              <w:rPr>
                <w:rFonts w:asciiTheme="majorEastAsia" w:eastAsiaTheme="majorEastAsia" w:hAnsiTheme="majorEastAsia"/>
                <w:sz w:val="24"/>
                <w:szCs w:val="24"/>
              </w:rPr>
            </w:pPr>
          </w:p>
        </w:tc>
      </w:tr>
      <w:tr w:rsidR="006C5918" w:rsidRPr="002F4F4F" w:rsidTr="00884DC6">
        <w:trPr>
          <w:gridAfter w:val="2"/>
          <w:wAfter w:w="665" w:type="dxa"/>
          <w:trHeight w:val="1820"/>
        </w:trPr>
        <w:tc>
          <w:tcPr>
            <w:tcW w:w="9636" w:type="dxa"/>
            <w:gridSpan w:val="2"/>
            <w:tcBorders>
              <w:top w:val="nil"/>
              <w:left w:val="nil"/>
              <w:bottom w:val="nil"/>
              <w:right w:val="nil"/>
            </w:tcBorders>
          </w:tcPr>
          <w:p w:rsidR="006C5918" w:rsidRDefault="006C5918" w:rsidP="00E356D6">
            <w:pPr>
              <w:rPr>
                <w:rFonts w:asciiTheme="majorEastAsia" w:eastAsiaTheme="majorEastAsia" w:hAnsiTheme="majorEastAsia"/>
                <w:sz w:val="24"/>
                <w:szCs w:val="24"/>
              </w:rPr>
            </w:pPr>
          </w:p>
          <w:p w:rsidR="006C5918" w:rsidRDefault="006C5918" w:rsidP="00E356D6">
            <w:pPr>
              <w:rPr>
                <w:rFonts w:asciiTheme="majorEastAsia" w:eastAsiaTheme="majorEastAsia" w:hAnsiTheme="majorEastAsia"/>
                <w:sz w:val="24"/>
                <w:szCs w:val="24"/>
              </w:rPr>
            </w:pPr>
          </w:p>
          <w:p w:rsidR="006C5918" w:rsidRDefault="006C5918" w:rsidP="00E356D6">
            <w:pPr>
              <w:rPr>
                <w:rFonts w:asciiTheme="majorEastAsia" w:eastAsiaTheme="majorEastAsia" w:hAnsiTheme="majorEastAsia"/>
                <w:sz w:val="24"/>
                <w:szCs w:val="24"/>
              </w:rPr>
            </w:pPr>
          </w:p>
          <w:p w:rsidR="006C5918" w:rsidRDefault="006C5918" w:rsidP="00E356D6">
            <w:pPr>
              <w:rPr>
                <w:rFonts w:asciiTheme="majorEastAsia" w:eastAsiaTheme="majorEastAsia" w:hAnsiTheme="majorEastAsia"/>
                <w:sz w:val="24"/>
                <w:szCs w:val="24"/>
              </w:rPr>
            </w:pPr>
          </w:p>
          <w:p w:rsidR="006C5918" w:rsidRDefault="006C5918" w:rsidP="00E356D6">
            <w:pPr>
              <w:rPr>
                <w:rFonts w:asciiTheme="majorEastAsia" w:eastAsiaTheme="majorEastAsia" w:hAnsiTheme="majorEastAsia"/>
                <w:sz w:val="24"/>
                <w:szCs w:val="24"/>
              </w:rPr>
            </w:pPr>
          </w:p>
          <w:p w:rsidR="006C5918" w:rsidRDefault="006C5918" w:rsidP="00E356D6">
            <w:pPr>
              <w:rPr>
                <w:rFonts w:asciiTheme="majorEastAsia" w:eastAsiaTheme="majorEastAsia" w:hAnsiTheme="majorEastAsia"/>
                <w:sz w:val="24"/>
                <w:szCs w:val="24"/>
              </w:rPr>
            </w:pPr>
          </w:p>
        </w:tc>
        <w:tc>
          <w:tcPr>
            <w:tcW w:w="4873" w:type="dxa"/>
            <w:tcBorders>
              <w:top w:val="nil"/>
              <w:left w:val="nil"/>
              <w:bottom w:val="nil"/>
              <w:right w:val="nil"/>
            </w:tcBorders>
          </w:tcPr>
          <w:p w:rsidR="006C5918" w:rsidRPr="002F4F4F" w:rsidRDefault="006C5918" w:rsidP="009E64B3">
            <w:pPr>
              <w:rPr>
                <w:rFonts w:asciiTheme="majorEastAsia" w:eastAsiaTheme="majorEastAsia" w:hAnsiTheme="majorEastAsia"/>
                <w:sz w:val="24"/>
                <w:szCs w:val="24"/>
              </w:rPr>
            </w:pPr>
          </w:p>
        </w:tc>
      </w:tr>
      <w:tr w:rsidR="006C5918" w:rsidRPr="002F4F4F" w:rsidTr="00884DC6">
        <w:trPr>
          <w:gridAfter w:val="2"/>
          <w:wAfter w:w="665" w:type="dxa"/>
          <w:trHeight w:val="367"/>
        </w:trPr>
        <w:tc>
          <w:tcPr>
            <w:tcW w:w="9636" w:type="dxa"/>
            <w:gridSpan w:val="2"/>
            <w:tcBorders>
              <w:top w:val="nil"/>
              <w:left w:val="nil"/>
              <w:right w:val="nil"/>
            </w:tcBorders>
          </w:tcPr>
          <w:p w:rsidR="006C5918" w:rsidRDefault="006C5918" w:rsidP="00E356D6">
            <w:pPr>
              <w:rPr>
                <w:rFonts w:asciiTheme="majorEastAsia" w:eastAsiaTheme="majorEastAsia" w:hAnsiTheme="majorEastAsia"/>
                <w:sz w:val="24"/>
                <w:szCs w:val="24"/>
              </w:rPr>
            </w:pPr>
          </w:p>
        </w:tc>
        <w:tc>
          <w:tcPr>
            <w:tcW w:w="4873" w:type="dxa"/>
            <w:tcBorders>
              <w:top w:val="nil"/>
              <w:left w:val="nil"/>
              <w:right w:val="nil"/>
            </w:tcBorders>
          </w:tcPr>
          <w:p w:rsidR="006C5918" w:rsidRPr="002F4F4F" w:rsidRDefault="006C5918" w:rsidP="009E64B3">
            <w:pPr>
              <w:rPr>
                <w:rFonts w:asciiTheme="majorEastAsia" w:eastAsiaTheme="majorEastAsia" w:hAnsiTheme="majorEastAsia"/>
                <w:sz w:val="24"/>
                <w:szCs w:val="24"/>
              </w:rPr>
            </w:pPr>
          </w:p>
        </w:tc>
      </w:tr>
      <w:tr w:rsidR="006C5918" w:rsidRPr="002F4F4F" w:rsidTr="00884DC6">
        <w:trPr>
          <w:trHeight w:val="64"/>
        </w:trPr>
        <w:tc>
          <w:tcPr>
            <w:tcW w:w="595" w:type="dxa"/>
            <w:tcBorders>
              <w:top w:val="single" w:sz="4" w:space="0" w:color="auto"/>
            </w:tcBorders>
            <w:shd w:val="clear" w:color="auto" w:fill="FABF8F" w:themeFill="accent6" w:themeFillTint="99"/>
          </w:tcPr>
          <w:p w:rsidR="006C5918" w:rsidRDefault="006C5918" w:rsidP="00637BD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9041" w:type="dxa"/>
            <w:tcBorders>
              <w:top w:val="single" w:sz="4" w:space="0" w:color="auto"/>
            </w:tcBorders>
            <w:shd w:val="clear" w:color="auto" w:fill="FABF8F" w:themeFill="accent6" w:themeFillTint="99"/>
          </w:tcPr>
          <w:p w:rsidR="006C5918" w:rsidRDefault="006C5918" w:rsidP="00EE432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意見概要</w:t>
            </w:r>
          </w:p>
        </w:tc>
        <w:tc>
          <w:tcPr>
            <w:tcW w:w="4873" w:type="dxa"/>
            <w:tcBorders>
              <w:top w:val="single" w:sz="4" w:space="0" w:color="auto"/>
            </w:tcBorders>
            <w:shd w:val="clear" w:color="auto" w:fill="FABF8F" w:themeFill="accent6" w:themeFillTint="99"/>
          </w:tcPr>
          <w:p w:rsidR="006C5918" w:rsidRPr="002F4F4F" w:rsidRDefault="006C5918" w:rsidP="00EE432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市の考え方</w:t>
            </w:r>
          </w:p>
        </w:tc>
        <w:tc>
          <w:tcPr>
            <w:tcW w:w="665" w:type="dxa"/>
            <w:gridSpan w:val="2"/>
            <w:tcBorders>
              <w:top w:val="single" w:sz="4" w:space="0" w:color="auto"/>
            </w:tcBorders>
            <w:shd w:val="clear" w:color="auto" w:fill="FABF8F" w:themeFill="accent6" w:themeFillTint="99"/>
          </w:tcPr>
          <w:p w:rsidR="006C5918" w:rsidRPr="006C5918" w:rsidRDefault="006C5918" w:rsidP="00984189">
            <w:pPr>
              <w:jc w:val="center"/>
              <w:rPr>
                <w:rFonts w:asciiTheme="majorEastAsia" w:eastAsiaTheme="majorEastAsia" w:hAnsiTheme="majorEastAsia"/>
                <w:w w:val="66"/>
                <w:sz w:val="24"/>
                <w:szCs w:val="24"/>
              </w:rPr>
            </w:pPr>
            <w:r w:rsidRPr="006C5918">
              <w:rPr>
                <w:rFonts w:asciiTheme="majorEastAsia" w:eastAsiaTheme="majorEastAsia" w:hAnsiTheme="majorEastAsia" w:hint="eastAsia"/>
                <w:w w:val="66"/>
                <w:sz w:val="24"/>
                <w:szCs w:val="24"/>
              </w:rPr>
              <w:t>区分</w:t>
            </w:r>
          </w:p>
        </w:tc>
      </w:tr>
      <w:tr w:rsidR="006C5918" w:rsidRPr="002F4F4F" w:rsidTr="00884DC6">
        <w:trPr>
          <w:trHeight w:val="2880"/>
        </w:trPr>
        <w:tc>
          <w:tcPr>
            <w:tcW w:w="595" w:type="dxa"/>
            <w:tcBorders>
              <w:top w:val="single" w:sz="4" w:space="0" w:color="auto"/>
            </w:tcBorders>
          </w:tcPr>
          <w:p w:rsidR="006C5918" w:rsidRPr="00AA01FD" w:rsidRDefault="006C5918" w:rsidP="00637BD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26</w:t>
            </w:r>
          </w:p>
        </w:tc>
        <w:tc>
          <w:tcPr>
            <w:tcW w:w="9041" w:type="dxa"/>
            <w:tcBorders>
              <w:top w:val="single" w:sz="4" w:space="0" w:color="auto"/>
            </w:tcBorders>
          </w:tcPr>
          <w:p w:rsidR="006C5918" w:rsidRDefault="006C5918" w:rsidP="00163434">
            <w:pPr>
              <w:rPr>
                <w:rFonts w:asciiTheme="majorEastAsia" w:eastAsiaTheme="majorEastAsia" w:hAnsiTheme="majorEastAsia"/>
                <w:sz w:val="24"/>
                <w:szCs w:val="24"/>
              </w:rPr>
            </w:pPr>
            <w:r w:rsidRPr="00AA01FD">
              <w:rPr>
                <w:rFonts w:asciiTheme="majorEastAsia" w:eastAsiaTheme="majorEastAsia" w:hAnsiTheme="majorEastAsia"/>
                <w:sz w:val="24"/>
                <w:szCs w:val="24"/>
              </w:rPr>
              <w:t>手話ができるということは、母国語のほかに第二言語を操れるということと同じであり、それができる人は敬意を受けるに値する方であるといった見方もできます。つまりバイリンガルと同じであるといえます。これは生活における必要にせまられてのことですが、すごい能力です。障害者というと陽のあたらない場所で、ひっそりとすごしているといったイメージをもたれる方は、少なからずおられるかと思います。</w:t>
            </w:r>
          </w:p>
          <w:p w:rsidR="006C5918" w:rsidRPr="00AA01FD" w:rsidRDefault="006C5918" w:rsidP="00163434">
            <w:pPr>
              <w:rPr>
                <w:rFonts w:asciiTheme="majorEastAsia" w:eastAsiaTheme="majorEastAsia" w:hAnsiTheme="majorEastAsia"/>
                <w:sz w:val="24"/>
                <w:szCs w:val="24"/>
              </w:rPr>
            </w:pPr>
            <w:r w:rsidRPr="00AA01FD">
              <w:rPr>
                <w:rFonts w:asciiTheme="majorEastAsia" w:eastAsiaTheme="majorEastAsia" w:hAnsiTheme="majorEastAsia"/>
                <w:sz w:val="24"/>
                <w:szCs w:val="24"/>
              </w:rPr>
              <w:t>ただ、現在政府がすすめるノーマライゼーションの考え方の普及のためにも、たとえば、アイヌ文化に親しむアイヌ語講座があるように、手話に親しむ手話講座といった機会を市で企画するべきだと思います。</w:t>
            </w:r>
          </w:p>
        </w:tc>
        <w:tc>
          <w:tcPr>
            <w:tcW w:w="4873" w:type="dxa"/>
            <w:vMerge w:val="restart"/>
          </w:tcPr>
          <w:p w:rsidR="006C5918" w:rsidRPr="002F4F4F" w:rsidRDefault="006C5918" w:rsidP="009E64B3">
            <w:pPr>
              <w:rPr>
                <w:rFonts w:asciiTheme="majorEastAsia" w:eastAsiaTheme="majorEastAsia" w:hAnsiTheme="majorEastAsia"/>
                <w:sz w:val="24"/>
                <w:szCs w:val="24"/>
              </w:rPr>
            </w:pPr>
            <w:r>
              <w:rPr>
                <w:rFonts w:asciiTheme="majorEastAsia" w:eastAsiaTheme="majorEastAsia" w:hAnsiTheme="majorEastAsia" w:hint="eastAsia"/>
                <w:sz w:val="24"/>
                <w:szCs w:val="24"/>
              </w:rPr>
              <w:t>ご意見は、今後の取り組みの</w:t>
            </w:r>
            <w:r w:rsidRPr="002F4F4F">
              <w:rPr>
                <w:rFonts w:asciiTheme="majorEastAsia" w:eastAsiaTheme="majorEastAsia" w:hAnsiTheme="majorEastAsia" w:hint="eastAsia"/>
                <w:sz w:val="24"/>
                <w:szCs w:val="24"/>
              </w:rPr>
              <w:t>参考とさせていただきます。</w:t>
            </w:r>
          </w:p>
        </w:tc>
        <w:tc>
          <w:tcPr>
            <w:tcW w:w="665" w:type="dxa"/>
            <w:gridSpan w:val="2"/>
            <w:vMerge w:val="restart"/>
          </w:tcPr>
          <w:p w:rsidR="006C5918" w:rsidRPr="002F4F4F" w:rsidRDefault="00B94892" w:rsidP="00B9489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Ｃ</w:t>
            </w:r>
          </w:p>
        </w:tc>
      </w:tr>
      <w:tr w:rsidR="006C5918" w:rsidRPr="002F4F4F" w:rsidTr="00884DC6">
        <w:trPr>
          <w:trHeight w:val="382"/>
        </w:trPr>
        <w:tc>
          <w:tcPr>
            <w:tcW w:w="595" w:type="dxa"/>
          </w:tcPr>
          <w:p w:rsidR="006C5918" w:rsidRPr="00AA01FD" w:rsidRDefault="006C5918" w:rsidP="00637BD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27</w:t>
            </w:r>
          </w:p>
        </w:tc>
        <w:tc>
          <w:tcPr>
            <w:tcW w:w="9041" w:type="dxa"/>
          </w:tcPr>
          <w:p w:rsidR="006C5918" w:rsidRDefault="006C5918" w:rsidP="00163434">
            <w:pPr>
              <w:rPr>
                <w:rFonts w:asciiTheme="majorEastAsia" w:eastAsiaTheme="majorEastAsia" w:hAnsiTheme="majorEastAsia"/>
                <w:sz w:val="24"/>
                <w:szCs w:val="24"/>
              </w:rPr>
            </w:pPr>
            <w:r>
              <w:rPr>
                <w:rFonts w:asciiTheme="majorEastAsia" w:eastAsiaTheme="majorEastAsia" w:hAnsiTheme="majorEastAsia" w:hint="eastAsia"/>
                <w:sz w:val="24"/>
                <w:szCs w:val="24"/>
              </w:rPr>
              <w:t>具体的に手話を広める手段として「えべつ公報」の中に簡単な単語の手話の表を作って入れて欲しい（２・３ヶ月に一回とか）。</w:t>
            </w:r>
          </w:p>
          <w:p w:rsidR="006C5918" w:rsidRDefault="006C5918" w:rsidP="00163434">
            <w:pPr>
              <w:rPr>
                <w:rFonts w:asciiTheme="majorEastAsia" w:eastAsiaTheme="majorEastAsia" w:hAnsiTheme="majorEastAsia"/>
                <w:sz w:val="24"/>
                <w:szCs w:val="24"/>
              </w:rPr>
            </w:pPr>
            <w:r>
              <w:rPr>
                <w:rFonts w:asciiTheme="majorEastAsia" w:eastAsiaTheme="majorEastAsia" w:hAnsiTheme="majorEastAsia" w:hint="eastAsia"/>
                <w:sz w:val="24"/>
                <w:szCs w:val="24"/>
              </w:rPr>
              <w:t>それぞれの病院、企業、スーパー等、日常の生活をする上で聴覚障害者が一人で出向いても困らない様な環境になって欲しいです。</w:t>
            </w:r>
          </w:p>
          <w:p w:rsidR="006C5918" w:rsidRDefault="006C5918" w:rsidP="00163434">
            <w:pPr>
              <w:rPr>
                <w:rFonts w:asciiTheme="majorEastAsia" w:eastAsiaTheme="majorEastAsia" w:hAnsiTheme="majorEastAsia"/>
                <w:sz w:val="24"/>
                <w:szCs w:val="24"/>
              </w:rPr>
            </w:pPr>
            <w:r>
              <w:rPr>
                <w:rFonts w:asciiTheme="majorEastAsia" w:eastAsiaTheme="majorEastAsia" w:hAnsiTheme="majorEastAsia" w:hint="eastAsia"/>
                <w:sz w:val="24"/>
                <w:szCs w:val="24"/>
              </w:rPr>
              <w:t>聴覚障害の子供でも、普通学級で他の子供達と同じ教室で学習出来るよう、先生を一人付けて欲しいです。</w:t>
            </w:r>
          </w:p>
          <w:p w:rsidR="006C5918" w:rsidRPr="00AA01FD" w:rsidRDefault="006C5918" w:rsidP="00163434">
            <w:pPr>
              <w:rPr>
                <w:rFonts w:asciiTheme="majorEastAsia" w:eastAsiaTheme="majorEastAsia" w:hAnsiTheme="majorEastAsia"/>
                <w:sz w:val="24"/>
                <w:szCs w:val="24"/>
              </w:rPr>
            </w:pPr>
            <w:r>
              <w:rPr>
                <w:rFonts w:asciiTheme="majorEastAsia" w:eastAsiaTheme="majorEastAsia" w:hAnsiTheme="majorEastAsia" w:hint="eastAsia"/>
                <w:sz w:val="24"/>
                <w:szCs w:val="24"/>
              </w:rPr>
              <w:t>聾唖者、聴覚障害者にとって生活する上で、欠かせない手話を市民一人々が一つでも二つでも覚えて、自然に生活出来るような環境を実現させたいです。</w:t>
            </w:r>
          </w:p>
        </w:tc>
        <w:tc>
          <w:tcPr>
            <w:tcW w:w="4873" w:type="dxa"/>
            <w:vMerge/>
          </w:tcPr>
          <w:p w:rsidR="006C5918" w:rsidRPr="002F4F4F" w:rsidRDefault="006C5918" w:rsidP="009E64B3">
            <w:pPr>
              <w:rPr>
                <w:rFonts w:asciiTheme="majorEastAsia" w:eastAsiaTheme="majorEastAsia" w:hAnsiTheme="majorEastAsia"/>
                <w:sz w:val="24"/>
                <w:szCs w:val="24"/>
              </w:rPr>
            </w:pPr>
          </w:p>
        </w:tc>
        <w:tc>
          <w:tcPr>
            <w:tcW w:w="665" w:type="dxa"/>
            <w:gridSpan w:val="2"/>
            <w:vMerge/>
          </w:tcPr>
          <w:p w:rsidR="006C5918" w:rsidRPr="002F4F4F" w:rsidRDefault="006C5918" w:rsidP="009E64B3">
            <w:pPr>
              <w:rPr>
                <w:rFonts w:asciiTheme="majorEastAsia" w:eastAsiaTheme="majorEastAsia" w:hAnsiTheme="majorEastAsia"/>
                <w:sz w:val="24"/>
                <w:szCs w:val="24"/>
              </w:rPr>
            </w:pPr>
          </w:p>
        </w:tc>
      </w:tr>
      <w:tr w:rsidR="006C5918" w:rsidRPr="002F4F4F" w:rsidTr="00884DC6">
        <w:trPr>
          <w:trHeight w:val="1494"/>
        </w:trPr>
        <w:tc>
          <w:tcPr>
            <w:tcW w:w="595" w:type="dxa"/>
            <w:tcBorders>
              <w:bottom w:val="single" w:sz="4" w:space="0" w:color="auto"/>
            </w:tcBorders>
          </w:tcPr>
          <w:p w:rsidR="006C5918" w:rsidRDefault="006C5918" w:rsidP="00637BD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28</w:t>
            </w:r>
          </w:p>
        </w:tc>
        <w:tc>
          <w:tcPr>
            <w:tcW w:w="9041" w:type="dxa"/>
            <w:tcBorders>
              <w:bottom w:val="single" w:sz="4" w:space="0" w:color="auto"/>
            </w:tcBorders>
          </w:tcPr>
          <w:p w:rsidR="006C5918" w:rsidRDefault="006C5918" w:rsidP="00163434">
            <w:pPr>
              <w:rPr>
                <w:rFonts w:asciiTheme="majorEastAsia" w:eastAsiaTheme="majorEastAsia" w:hAnsiTheme="majorEastAsia"/>
                <w:sz w:val="24"/>
                <w:szCs w:val="24"/>
              </w:rPr>
            </w:pPr>
            <w:r>
              <w:rPr>
                <w:rFonts w:asciiTheme="majorEastAsia" w:eastAsiaTheme="majorEastAsia" w:hAnsiTheme="majorEastAsia" w:hint="eastAsia"/>
                <w:sz w:val="24"/>
                <w:szCs w:val="24"/>
              </w:rPr>
              <w:t>私はマイペースで手話と仲良くなろうとしています。</w:t>
            </w:r>
          </w:p>
          <w:p w:rsidR="006C5918" w:rsidRDefault="006C5918" w:rsidP="00163434">
            <w:pPr>
              <w:rPr>
                <w:rFonts w:asciiTheme="majorEastAsia" w:eastAsiaTheme="majorEastAsia" w:hAnsiTheme="majorEastAsia"/>
                <w:sz w:val="24"/>
                <w:szCs w:val="24"/>
              </w:rPr>
            </w:pPr>
            <w:r>
              <w:rPr>
                <w:rFonts w:asciiTheme="majorEastAsia" w:eastAsiaTheme="majorEastAsia" w:hAnsiTheme="majorEastAsia" w:hint="eastAsia"/>
                <w:sz w:val="24"/>
                <w:szCs w:val="24"/>
              </w:rPr>
              <w:t>ろうの人がスムーズに生活がしたいと言っています。</w:t>
            </w:r>
          </w:p>
          <w:p w:rsidR="006C5918" w:rsidRDefault="006C5918" w:rsidP="00163434">
            <w:pPr>
              <w:rPr>
                <w:rFonts w:asciiTheme="majorEastAsia" w:eastAsiaTheme="majorEastAsia" w:hAnsiTheme="majorEastAsia"/>
                <w:sz w:val="24"/>
                <w:szCs w:val="24"/>
              </w:rPr>
            </w:pPr>
            <w:r>
              <w:rPr>
                <w:rFonts w:asciiTheme="majorEastAsia" w:eastAsiaTheme="majorEastAsia" w:hAnsiTheme="majorEastAsia" w:hint="eastAsia"/>
                <w:sz w:val="24"/>
                <w:szCs w:val="24"/>
              </w:rPr>
              <w:t>まず江別から手話を見た人が何それ？と言わない街になったらすばらしいと思います。</w:t>
            </w:r>
          </w:p>
        </w:tc>
        <w:tc>
          <w:tcPr>
            <w:tcW w:w="4873" w:type="dxa"/>
            <w:vMerge/>
            <w:tcBorders>
              <w:bottom w:val="single" w:sz="4" w:space="0" w:color="auto"/>
            </w:tcBorders>
          </w:tcPr>
          <w:p w:rsidR="006C5918" w:rsidRPr="002F4F4F" w:rsidRDefault="006C5918" w:rsidP="009E64B3">
            <w:pPr>
              <w:rPr>
                <w:rFonts w:asciiTheme="majorEastAsia" w:eastAsiaTheme="majorEastAsia" w:hAnsiTheme="majorEastAsia"/>
                <w:sz w:val="24"/>
                <w:szCs w:val="24"/>
              </w:rPr>
            </w:pPr>
          </w:p>
        </w:tc>
        <w:tc>
          <w:tcPr>
            <w:tcW w:w="665" w:type="dxa"/>
            <w:gridSpan w:val="2"/>
            <w:vMerge/>
            <w:tcBorders>
              <w:bottom w:val="single" w:sz="4" w:space="0" w:color="auto"/>
            </w:tcBorders>
          </w:tcPr>
          <w:p w:rsidR="006C5918" w:rsidRPr="002F4F4F" w:rsidRDefault="006C5918" w:rsidP="009E64B3">
            <w:pPr>
              <w:rPr>
                <w:rFonts w:asciiTheme="majorEastAsia" w:eastAsiaTheme="majorEastAsia" w:hAnsiTheme="majorEastAsia"/>
                <w:sz w:val="24"/>
                <w:szCs w:val="24"/>
              </w:rPr>
            </w:pPr>
          </w:p>
        </w:tc>
      </w:tr>
      <w:tr w:rsidR="006C5918" w:rsidRPr="002F4F4F" w:rsidTr="00884DC6">
        <w:trPr>
          <w:gridAfter w:val="2"/>
          <w:wAfter w:w="665" w:type="dxa"/>
          <w:trHeight w:val="285"/>
        </w:trPr>
        <w:tc>
          <w:tcPr>
            <w:tcW w:w="9636" w:type="dxa"/>
            <w:gridSpan w:val="2"/>
            <w:tcBorders>
              <w:top w:val="nil"/>
              <w:left w:val="nil"/>
              <w:bottom w:val="nil"/>
              <w:right w:val="nil"/>
            </w:tcBorders>
          </w:tcPr>
          <w:p w:rsidR="006C5918" w:rsidRDefault="006C5918" w:rsidP="00D8665F">
            <w:pPr>
              <w:rPr>
                <w:rFonts w:asciiTheme="majorEastAsia" w:eastAsiaTheme="majorEastAsia" w:hAnsiTheme="majorEastAsia"/>
                <w:sz w:val="24"/>
                <w:szCs w:val="24"/>
              </w:rPr>
            </w:pPr>
          </w:p>
          <w:p w:rsidR="006C5918" w:rsidRDefault="006C5918" w:rsidP="00D8665F">
            <w:pPr>
              <w:rPr>
                <w:rFonts w:asciiTheme="majorEastAsia" w:eastAsiaTheme="majorEastAsia" w:hAnsiTheme="majorEastAsia"/>
                <w:sz w:val="24"/>
                <w:szCs w:val="24"/>
              </w:rPr>
            </w:pPr>
          </w:p>
          <w:p w:rsidR="006C5918" w:rsidRDefault="006C5918" w:rsidP="00D8665F">
            <w:pPr>
              <w:rPr>
                <w:rFonts w:asciiTheme="majorEastAsia" w:eastAsiaTheme="majorEastAsia" w:hAnsiTheme="majorEastAsia"/>
                <w:sz w:val="24"/>
                <w:szCs w:val="24"/>
              </w:rPr>
            </w:pPr>
          </w:p>
        </w:tc>
        <w:tc>
          <w:tcPr>
            <w:tcW w:w="4873" w:type="dxa"/>
            <w:tcBorders>
              <w:top w:val="nil"/>
              <w:left w:val="nil"/>
              <w:bottom w:val="nil"/>
              <w:right w:val="nil"/>
            </w:tcBorders>
          </w:tcPr>
          <w:p w:rsidR="006C5918" w:rsidRPr="002F4F4F" w:rsidRDefault="006C5918" w:rsidP="009E64B3">
            <w:pPr>
              <w:rPr>
                <w:rFonts w:asciiTheme="majorEastAsia" w:eastAsiaTheme="majorEastAsia" w:hAnsiTheme="majorEastAsia"/>
                <w:sz w:val="24"/>
                <w:szCs w:val="24"/>
              </w:rPr>
            </w:pPr>
          </w:p>
        </w:tc>
      </w:tr>
      <w:tr w:rsidR="006C5918" w:rsidRPr="002F4F4F" w:rsidTr="00884DC6">
        <w:trPr>
          <w:gridAfter w:val="2"/>
          <w:wAfter w:w="665" w:type="dxa"/>
          <w:trHeight w:val="74"/>
        </w:trPr>
        <w:tc>
          <w:tcPr>
            <w:tcW w:w="9636" w:type="dxa"/>
            <w:gridSpan w:val="2"/>
            <w:tcBorders>
              <w:top w:val="nil"/>
              <w:left w:val="nil"/>
              <w:right w:val="nil"/>
            </w:tcBorders>
          </w:tcPr>
          <w:p w:rsidR="006C5918" w:rsidRDefault="006C5918" w:rsidP="00D8665F">
            <w:pPr>
              <w:rPr>
                <w:rFonts w:asciiTheme="majorEastAsia" w:eastAsiaTheme="majorEastAsia" w:hAnsiTheme="majorEastAsia"/>
                <w:sz w:val="24"/>
                <w:szCs w:val="24"/>
              </w:rPr>
            </w:pPr>
          </w:p>
        </w:tc>
        <w:tc>
          <w:tcPr>
            <w:tcW w:w="4873" w:type="dxa"/>
            <w:tcBorders>
              <w:top w:val="nil"/>
              <w:left w:val="nil"/>
              <w:right w:val="nil"/>
            </w:tcBorders>
          </w:tcPr>
          <w:p w:rsidR="006C5918" w:rsidRPr="002F4F4F" w:rsidRDefault="006C5918" w:rsidP="009E64B3">
            <w:pPr>
              <w:rPr>
                <w:rFonts w:asciiTheme="majorEastAsia" w:eastAsiaTheme="majorEastAsia" w:hAnsiTheme="majorEastAsia"/>
                <w:sz w:val="24"/>
                <w:szCs w:val="24"/>
              </w:rPr>
            </w:pPr>
          </w:p>
        </w:tc>
      </w:tr>
      <w:tr w:rsidR="006C5918" w:rsidRPr="002F4F4F" w:rsidTr="00884DC6">
        <w:trPr>
          <w:trHeight w:val="64"/>
        </w:trPr>
        <w:tc>
          <w:tcPr>
            <w:tcW w:w="595" w:type="dxa"/>
            <w:tcBorders>
              <w:top w:val="single" w:sz="4" w:space="0" w:color="auto"/>
              <w:bottom w:val="single" w:sz="4" w:space="0" w:color="auto"/>
            </w:tcBorders>
            <w:shd w:val="clear" w:color="auto" w:fill="FABF8F" w:themeFill="accent6" w:themeFillTint="99"/>
          </w:tcPr>
          <w:p w:rsidR="006C5918" w:rsidRDefault="006C5918" w:rsidP="00637BD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9041" w:type="dxa"/>
            <w:tcBorders>
              <w:top w:val="single" w:sz="4" w:space="0" w:color="auto"/>
              <w:bottom w:val="single" w:sz="4" w:space="0" w:color="auto"/>
            </w:tcBorders>
            <w:shd w:val="clear" w:color="auto" w:fill="FABF8F" w:themeFill="accent6" w:themeFillTint="99"/>
          </w:tcPr>
          <w:p w:rsidR="006C5918" w:rsidRDefault="006C5918" w:rsidP="00CF104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意見概要</w:t>
            </w:r>
          </w:p>
        </w:tc>
        <w:tc>
          <w:tcPr>
            <w:tcW w:w="4888" w:type="dxa"/>
            <w:gridSpan w:val="2"/>
            <w:tcBorders>
              <w:top w:val="single" w:sz="4" w:space="0" w:color="auto"/>
            </w:tcBorders>
            <w:shd w:val="clear" w:color="auto" w:fill="FABF8F" w:themeFill="accent6" w:themeFillTint="99"/>
          </w:tcPr>
          <w:p w:rsidR="006C5918" w:rsidRPr="002F4F4F" w:rsidRDefault="006C5918" w:rsidP="00CF104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市の考え方</w:t>
            </w:r>
          </w:p>
        </w:tc>
        <w:tc>
          <w:tcPr>
            <w:tcW w:w="650" w:type="dxa"/>
            <w:tcBorders>
              <w:top w:val="single" w:sz="4" w:space="0" w:color="auto"/>
            </w:tcBorders>
            <w:shd w:val="clear" w:color="auto" w:fill="FABF8F" w:themeFill="accent6" w:themeFillTint="99"/>
          </w:tcPr>
          <w:p w:rsidR="006C5918" w:rsidRPr="006C5918" w:rsidRDefault="006C5918" w:rsidP="00984189">
            <w:pPr>
              <w:jc w:val="center"/>
              <w:rPr>
                <w:rFonts w:asciiTheme="majorEastAsia" w:eastAsiaTheme="majorEastAsia" w:hAnsiTheme="majorEastAsia"/>
                <w:w w:val="66"/>
                <w:sz w:val="24"/>
                <w:szCs w:val="24"/>
              </w:rPr>
            </w:pPr>
            <w:r w:rsidRPr="006C5918">
              <w:rPr>
                <w:rFonts w:asciiTheme="majorEastAsia" w:eastAsiaTheme="majorEastAsia" w:hAnsiTheme="majorEastAsia" w:hint="eastAsia"/>
                <w:w w:val="66"/>
                <w:sz w:val="24"/>
                <w:szCs w:val="24"/>
              </w:rPr>
              <w:t>区分</w:t>
            </w:r>
          </w:p>
        </w:tc>
      </w:tr>
      <w:tr w:rsidR="006C5918" w:rsidRPr="002F4F4F" w:rsidTr="00884DC6">
        <w:trPr>
          <w:trHeight w:val="2937"/>
        </w:trPr>
        <w:tc>
          <w:tcPr>
            <w:tcW w:w="595" w:type="dxa"/>
            <w:tcBorders>
              <w:bottom w:val="single" w:sz="4" w:space="0" w:color="auto"/>
            </w:tcBorders>
          </w:tcPr>
          <w:p w:rsidR="006C5918" w:rsidRDefault="006C5918" w:rsidP="00637BD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29</w:t>
            </w:r>
          </w:p>
        </w:tc>
        <w:tc>
          <w:tcPr>
            <w:tcW w:w="9041" w:type="dxa"/>
            <w:tcBorders>
              <w:bottom w:val="single" w:sz="4" w:space="0" w:color="auto"/>
            </w:tcBorders>
          </w:tcPr>
          <w:p w:rsidR="006C5918" w:rsidRDefault="006C5918" w:rsidP="00163434">
            <w:pPr>
              <w:rPr>
                <w:rFonts w:asciiTheme="majorEastAsia" w:eastAsiaTheme="majorEastAsia" w:hAnsiTheme="majorEastAsia"/>
                <w:sz w:val="24"/>
                <w:szCs w:val="24"/>
              </w:rPr>
            </w:pPr>
            <w:r w:rsidRPr="004E3E46">
              <w:rPr>
                <w:rFonts w:asciiTheme="majorEastAsia" w:eastAsiaTheme="majorEastAsia" w:hAnsiTheme="majorEastAsia"/>
                <w:sz w:val="24"/>
                <w:szCs w:val="24"/>
              </w:rPr>
              <w:t>手話言語条例ができることは嬉しいことです。</w:t>
            </w:r>
          </w:p>
          <w:p w:rsidR="006C5918" w:rsidRDefault="006C5918" w:rsidP="00163434">
            <w:pPr>
              <w:rPr>
                <w:rFonts w:asciiTheme="majorEastAsia" w:eastAsiaTheme="majorEastAsia" w:hAnsiTheme="majorEastAsia"/>
                <w:sz w:val="24"/>
                <w:szCs w:val="24"/>
              </w:rPr>
            </w:pPr>
            <w:r w:rsidRPr="004E3E46">
              <w:rPr>
                <w:rFonts w:asciiTheme="majorEastAsia" w:eastAsiaTheme="majorEastAsia" w:hAnsiTheme="majorEastAsia"/>
                <w:sz w:val="24"/>
                <w:szCs w:val="24"/>
              </w:rPr>
              <w:t>障がい者が安心して暮らすことができるのは、やさしい街づくりの基本だと思います。</w:t>
            </w:r>
          </w:p>
          <w:p w:rsidR="006C5918" w:rsidRDefault="006C5918" w:rsidP="00163434">
            <w:pPr>
              <w:rPr>
                <w:rFonts w:asciiTheme="majorEastAsia" w:eastAsiaTheme="majorEastAsia" w:hAnsiTheme="majorEastAsia"/>
                <w:sz w:val="24"/>
                <w:szCs w:val="24"/>
              </w:rPr>
            </w:pPr>
            <w:r w:rsidRPr="004E3E46">
              <w:rPr>
                <w:rFonts w:asciiTheme="majorEastAsia" w:eastAsiaTheme="majorEastAsia" w:hAnsiTheme="majorEastAsia"/>
                <w:sz w:val="24"/>
                <w:szCs w:val="24"/>
              </w:rPr>
              <w:t>手話が言語であることを市民に理解してもらうために、まず、市職員が手話講習会を受講し、ろう者の手話、文化、背景などを学んでほしいです。</w:t>
            </w:r>
          </w:p>
          <w:p w:rsidR="006C5918" w:rsidRDefault="006C5918" w:rsidP="00163434">
            <w:pPr>
              <w:rPr>
                <w:rFonts w:asciiTheme="majorEastAsia" w:eastAsiaTheme="majorEastAsia" w:hAnsiTheme="majorEastAsia"/>
                <w:sz w:val="24"/>
                <w:szCs w:val="24"/>
              </w:rPr>
            </w:pPr>
            <w:r w:rsidRPr="004E3E46">
              <w:rPr>
                <w:rFonts w:asciiTheme="majorEastAsia" w:eastAsiaTheme="majorEastAsia" w:hAnsiTheme="majorEastAsia"/>
                <w:sz w:val="24"/>
                <w:szCs w:val="24"/>
              </w:rPr>
              <w:t>市民が手話と接する機会や、ろう者に対する理解も少ないので、せめて手話であいさつをし率先して市民に啓発してはいかがでしょうか。</w:t>
            </w:r>
          </w:p>
          <w:p w:rsidR="006C5918" w:rsidRDefault="006C5918" w:rsidP="00163434">
            <w:pPr>
              <w:rPr>
                <w:rFonts w:asciiTheme="majorEastAsia" w:eastAsiaTheme="majorEastAsia" w:hAnsiTheme="majorEastAsia"/>
                <w:sz w:val="24"/>
                <w:szCs w:val="24"/>
              </w:rPr>
            </w:pPr>
            <w:r w:rsidRPr="004E3E46">
              <w:rPr>
                <w:rFonts w:asciiTheme="majorEastAsia" w:eastAsiaTheme="majorEastAsia" w:hAnsiTheme="majorEastAsia"/>
                <w:sz w:val="24"/>
                <w:szCs w:val="24"/>
              </w:rPr>
              <w:t>公共施設（市役所、病院）の待合時間を利用して手話を知るきっかけになるよう、</w:t>
            </w:r>
            <w:r>
              <w:rPr>
                <w:rFonts w:asciiTheme="majorEastAsia" w:eastAsiaTheme="majorEastAsia" w:hAnsiTheme="majorEastAsia" w:hint="eastAsia"/>
                <w:sz w:val="24"/>
                <w:szCs w:val="24"/>
              </w:rPr>
              <w:t>大きな</w:t>
            </w:r>
            <w:r w:rsidRPr="004E3E46">
              <w:rPr>
                <w:rFonts w:asciiTheme="majorEastAsia" w:eastAsiaTheme="majorEastAsia" w:hAnsiTheme="majorEastAsia"/>
                <w:sz w:val="24"/>
                <w:szCs w:val="24"/>
              </w:rPr>
              <w:t>画面に簡単な手話会話の映像を流し見てもらっては。</w:t>
            </w:r>
          </w:p>
        </w:tc>
        <w:tc>
          <w:tcPr>
            <w:tcW w:w="4888" w:type="dxa"/>
            <w:gridSpan w:val="2"/>
            <w:vMerge w:val="restart"/>
            <w:tcBorders>
              <w:top w:val="single" w:sz="4" w:space="0" w:color="auto"/>
            </w:tcBorders>
          </w:tcPr>
          <w:p w:rsidR="006C5918" w:rsidRPr="002F4F4F" w:rsidRDefault="006C5918" w:rsidP="009E64B3">
            <w:pPr>
              <w:rPr>
                <w:rFonts w:asciiTheme="majorEastAsia" w:eastAsiaTheme="majorEastAsia" w:hAnsiTheme="majorEastAsia"/>
                <w:sz w:val="24"/>
                <w:szCs w:val="24"/>
              </w:rPr>
            </w:pPr>
            <w:r>
              <w:rPr>
                <w:rFonts w:asciiTheme="majorEastAsia" w:eastAsiaTheme="majorEastAsia" w:hAnsiTheme="majorEastAsia" w:hint="eastAsia"/>
                <w:sz w:val="24"/>
                <w:szCs w:val="24"/>
              </w:rPr>
              <w:t>ご意見は、今後の取り組みの</w:t>
            </w:r>
            <w:r w:rsidRPr="002F4F4F">
              <w:rPr>
                <w:rFonts w:asciiTheme="majorEastAsia" w:eastAsiaTheme="majorEastAsia" w:hAnsiTheme="majorEastAsia" w:hint="eastAsia"/>
                <w:sz w:val="24"/>
                <w:szCs w:val="24"/>
              </w:rPr>
              <w:t>参考とさせていただきます。</w:t>
            </w:r>
          </w:p>
        </w:tc>
        <w:tc>
          <w:tcPr>
            <w:tcW w:w="650" w:type="dxa"/>
            <w:vMerge w:val="restart"/>
            <w:tcBorders>
              <w:top w:val="single" w:sz="4" w:space="0" w:color="auto"/>
            </w:tcBorders>
          </w:tcPr>
          <w:p w:rsidR="006C5918" w:rsidRPr="002F4F4F" w:rsidRDefault="00B94892" w:rsidP="00B9489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Ｃ</w:t>
            </w:r>
          </w:p>
        </w:tc>
      </w:tr>
      <w:tr w:rsidR="006C5918" w:rsidRPr="002F4F4F" w:rsidTr="00884DC6">
        <w:trPr>
          <w:trHeight w:val="3654"/>
        </w:trPr>
        <w:tc>
          <w:tcPr>
            <w:tcW w:w="595" w:type="dxa"/>
          </w:tcPr>
          <w:p w:rsidR="006C5918" w:rsidRPr="00F812F4" w:rsidRDefault="006C5918" w:rsidP="00637BD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30</w:t>
            </w:r>
          </w:p>
        </w:tc>
        <w:tc>
          <w:tcPr>
            <w:tcW w:w="9041" w:type="dxa"/>
          </w:tcPr>
          <w:p w:rsidR="006C5918" w:rsidRPr="00964E9D" w:rsidRDefault="006C5918" w:rsidP="00163434">
            <w:pPr>
              <w:rPr>
                <w:rFonts w:asciiTheme="majorEastAsia" w:eastAsiaTheme="majorEastAsia" w:hAnsiTheme="majorEastAsia"/>
                <w:sz w:val="24"/>
                <w:szCs w:val="24"/>
              </w:rPr>
            </w:pPr>
            <w:r w:rsidRPr="00964E9D">
              <w:rPr>
                <w:rFonts w:asciiTheme="majorEastAsia" w:eastAsiaTheme="majorEastAsia" w:hAnsiTheme="majorEastAsia" w:hint="eastAsia"/>
                <w:sz w:val="24"/>
                <w:szCs w:val="24"/>
              </w:rPr>
              <w:t>条例制定後</w:t>
            </w:r>
            <w:r>
              <w:rPr>
                <w:rFonts w:asciiTheme="majorEastAsia" w:eastAsiaTheme="majorEastAsia" w:hAnsiTheme="majorEastAsia" w:hint="eastAsia"/>
                <w:sz w:val="24"/>
                <w:szCs w:val="24"/>
              </w:rPr>
              <w:t>、</w:t>
            </w:r>
            <w:r w:rsidRPr="00964E9D">
              <w:rPr>
                <w:rFonts w:asciiTheme="majorEastAsia" w:eastAsiaTheme="majorEastAsia" w:hAnsiTheme="majorEastAsia" w:hint="eastAsia"/>
                <w:sz w:val="24"/>
                <w:szCs w:val="24"/>
              </w:rPr>
              <w:t>江別市新入職員研修、現任職員研修時に「手話について、又ろう者（手話を母語として使用する市民）について」学ぶ機会を作ってほしい</w:t>
            </w:r>
            <w:r>
              <w:rPr>
                <w:rFonts w:asciiTheme="majorEastAsia" w:eastAsiaTheme="majorEastAsia" w:hAnsiTheme="majorEastAsia" w:hint="eastAsia"/>
                <w:sz w:val="24"/>
                <w:szCs w:val="24"/>
              </w:rPr>
              <w:t>。</w:t>
            </w:r>
          </w:p>
          <w:p w:rsidR="006C5918" w:rsidRDefault="006C5918" w:rsidP="00083903">
            <w:pPr>
              <w:ind w:left="480" w:hangingChars="200" w:hanging="480"/>
              <w:rPr>
                <w:rFonts w:asciiTheme="majorEastAsia" w:eastAsiaTheme="majorEastAsia" w:hAnsiTheme="majorEastAsia"/>
                <w:sz w:val="24"/>
                <w:szCs w:val="24"/>
              </w:rPr>
            </w:pPr>
            <w:r w:rsidRPr="00964E9D">
              <w:rPr>
                <w:rFonts w:asciiTheme="majorEastAsia" w:eastAsiaTheme="majorEastAsia" w:hAnsiTheme="majorEastAsia" w:hint="eastAsia"/>
                <w:sz w:val="24"/>
                <w:szCs w:val="24"/>
              </w:rPr>
              <w:t>→　江別市には手話通訳士資格（厚生労働大臣認定）を持つ専任通訳者が在勤している。予算をかけなくても、聞こえる人に正しい理解をしてもらう為の知識も経験もある専任通訳者を活用しては？</w:t>
            </w:r>
          </w:p>
          <w:p w:rsidR="006C5918" w:rsidRPr="00964E9D" w:rsidRDefault="006C5918" w:rsidP="00083903">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　先日の地震の時、</w:t>
            </w:r>
            <w:r w:rsidRPr="00964E9D">
              <w:rPr>
                <w:rFonts w:asciiTheme="majorEastAsia" w:eastAsiaTheme="majorEastAsia" w:hAnsiTheme="majorEastAsia" w:hint="eastAsia"/>
                <w:sz w:val="24"/>
                <w:szCs w:val="24"/>
              </w:rPr>
              <w:t>避難所受付にろう者が身振りで「耳が聞こえない」とやってきた。受付職員は戸惑っている様子だった。</w:t>
            </w:r>
          </w:p>
          <w:p w:rsidR="006C5918" w:rsidRPr="00F812F4" w:rsidRDefault="006C5918" w:rsidP="00083903">
            <w:pPr>
              <w:ind w:leftChars="200" w:left="420"/>
              <w:rPr>
                <w:rFonts w:asciiTheme="majorEastAsia" w:eastAsiaTheme="majorEastAsia" w:hAnsiTheme="majorEastAsia"/>
                <w:sz w:val="24"/>
                <w:szCs w:val="24"/>
              </w:rPr>
            </w:pPr>
            <w:r w:rsidRPr="00964E9D">
              <w:rPr>
                <w:rFonts w:asciiTheme="majorEastAsia" w:eastAsiaTheme="majorEastAsia" w:hAnsiTheme="majorEastAsia" w:hint="eastAsia"/>
                <w:sz w:val="24"/>
                <w:szCs w:val="24"/>
              </w:rPr>
              <w:t>避難所受付なので筆談用に何か準備はあったかと思うが、その場に居合わせた為</w:t>
            </w:r>
            <w:r>
              <w:rPr>
                <w:rFonts w:asciiTheme="majorEastAsia" w:eastAsiaTheme="majorEastAsia" w:hAnsiTheme="majorEastAsia" w:hint="eastAsia"/>
                <w:sz w:val="24"/>
                <w:szCs w:val="24"/>
              </w:rPr>
              <w:t>、</w:t>
            </w:r>
            <w:r w:rsidRPr="00964E9D">
              <w:rPr>
                <w:rFonts w:asciiTheme="majorEastAsia" w:eastAsiaTheme="majorEastAsia" w:hAnsiTheme="majorEastAsia" w:hint="eastAsia"/>
                <w:sz w:val="24"/>
                <w:szCs w:val="24"/>
              </w:rPr>
              <w:t>通訳に入った。災害時に市民の対応にあたる職員が簡単な知識をもっているだけで互いに安心できると思う</w:t>
            </w:r>
            <w:r>
              <w:rPr>
                <w:rFonts w:asciiTheme="majorEastAsia" w:eastAsiaTheme="majorEastAsia" w:hAnsiTheme="majorEastAsia" w:hint="eastAsia"/>
                <w:sz w:val="24"/>
                <w:szCs w:val="24"/>
              </w:rPr>
              <w:t>。</w:t>
            </w:r>
          </w:p>
        </w:tc>
        <w:tc>
          <w:tcPr>
            <w:tcW w:w="4888" w:type="dxa"/>
            <w:gridSpan w:val="2"/>
            <w:vMerge/>
          </w:tcPr>
          <w:p w:rsidR="006C5918" w:rsidRPr="002F4F4F" w:rsidRDefault="006C5918" w:rsidP="009E64B3">
            <w:pPr>
              <w:rPr>
                <w:rFonts w:asciiTheme="majorEastAsia" w:eastAsiaTheme="majorEastAsia" w:hAnsiTheme="majorEastAsia"/>
                <w:sz w:val="24"/>
                <w:szCs w:val="24"/>
              </w:rPr>
            </w:pPr>
          </w:p>
        </w:tc>
        <w:tc>
          <w:tcPr>
            <w:tcW w:w="650" w:type="dxa"/>
            <w:vMerge/>
          </w:tcPr>
          <w:p w:rsidR="006C5918" w:rsidRPr="002F4F4F" w:rsidRDefault="006C5918" w:rsidP="009E64B3">
            <w:pPr>
              <w:rPr>
                <w:rFonts w:asciiTheme="majorEastAsia" w:eastAsiaTheme="majorEastAsia" w:hAnsiTheme="majorEastAsia"/>
                <w:sz w:val="24"/>
                <w:szCs w:val="24"/>
              </w:rPr>
            </w:pPr>
          </w:p>
        </w:tc>
      </w:tr>
      <w:tr w:rsidR="006C5918" w:rsidRPr="002F4F4F" w:rsidTr="00884DC6">
        <w:trPr>
          <w:trHeight w:val="1399"/>
        </w:trPr>
        <w:tc>
          <w:tcPr>
            <w:tcW w:w="595" w:type="dxa"/>
            <w:tcBorders>
              <w:bottom w:val="single" w:sz="4" w:space="0" w:color="auto"/>
            </w:tcBorders>
          </w:tcPr>
          <w:p w:rsidR="006C5918" w:rsidRPr="00964E9D" w:rsidRDefault="006C5918" w:rsidP="00637BD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31</w:t>
            </w:r>
          </w:p>
        </w:tc>
        <w:tc>
          <w:tcPr>
            <w:tcW w:w="9041" w:type="dxa"/>
            <w:tcBorders>
              <w:bottom w:val="single" w:sz="4" w:space="0" w:color="auto"/>
            </w:tcBorders>
          </w:tcPr>
          <w:p w:rsidR="006C5918" w:rsidRDefault="006C5918" w:rsidP="00D84E64">
            <w:pPr>
              <w:rPr>
                <w:rFonts w:asciiTheme="majorEastAsia" w:eastAsiaTheme="majorEastAsia" w:hAnsiTheme="majorEastAsia"/>
                <w:sz w:val="24"/>
                <w:szCs w:val="24"/>
              </w:rPr>
            </w:pPr>
            <w:r w:rsidRPr="00476E62">
              <w:rPr>
                <w:rFonts w:asciiTheme="majorEastAsia" w:eastAsiaTheme="majorEastAsia" w:hAnsiTheme="majorEastAsia" w:hint="eastAsia"/>
                <w:sz w:val="24"/>
                <w:szCs w:val="24"/>
              </w:rPr>
              <w:t>予算について</w:t>
            </w:r>
          </w:p>
          <w:p w:rsidR="006C5918" w:rsidRDefault="006C5918" w:rsidP="00D84E64">
            <w:pPr>
              <w:rPr>
                <w:rFonts w:asciiTheme="majorEastAsia" w:eastAsiaTheme="majorEastAsia" w:hAnsiTheme="majorEastAsia"/>
                <w:sz w:val="24"/>
                <w:szCs w:val="24"/>
              </w:rPr>
            </w:pPr>
            <w:r w:rsidRPr="00476E62">
              <w:rPr>
                <w:rFonts w:asciiTheme="majorEastAsia" w:eastAsiaTheme="majorEastAsia" w:hAnsiTheme="majorEastAsia" w:hint="eastAsia"/>
                <w:sz w:val="24"/>
                <w:szCs w:val="24"/>
              </w:rPr>
              <w:t>条例制定後の他の市町村の現状を観ると、「手話への理解の促進及び手話の普及」の為、関係団体や個人の活動が格段に増えて、対応に大変苦労しているとの事です。</w:t>
            </w:r>
          </w:p>
          <w:p w:rsidR="006C5918" w:rsidRPr="00964E9D" w:rsidRDefault="006C5918" w:rsidP="00D84E64">
            <w:pPr>
              <w:rPr>
                <w:rFonts w:asciiTheme="majorEastAsia" w:eastAsiaTheme="majorEastAsia" w:hAnsiTheme="majorEastAsia"/>
                <w:sz w:val="24"/>
                <w:szCs w:val="24"/>
              </w:rPr>
            </w:pPr>
            <w:r w:rsidRPr="00476E62">
              <w:rPr>
                <w:rFonts w:asciiTheme="majorEastAsia" w:eastAsiaTheme="majorEastAsia" w:hAnsiTheme="majorEastAsia" w:hint="eastAsia"/>
                <w:sz w:val="24"/>
                <w:szCs w:val="24"/>
              </w:rPr>
              <w:t>単純な考え方ですが、活動頻度が増える＝諸々の経費が増える＝適切な予算</w:t>
            </w:r>
          </w:p>
        </w:tc>
        <w:tc>
          <w:tcPr>
            <w:tcW w:w="4888" w:type="dxa"/>
            <w:gridSpan w:val="2"/>
            <w:vMerge/>
            <w:tcBorders>
              <w:bottom w:val="single" w:sz="4" w:space="0" w:color="auto"/>
            </w:tcBorders>
          </w:tcPr>
          <w:p w:rsidR="006C5918" w:rsidRPr="002F4F4F" w:rsidRDefault="006C5918" w:rsidP="009E64B3">
            <w:pPr>
              <w:rPr>
                <w:rFonts w:asciiTheme="majorEastAsia" w:eastAsiaTheme="majorEastAsia" w:hAnsiTheme="majorEastAsia"/>
                <w:sz w:val="24"/>
                <w:szCs w:val="24"/>
              </w:rPr>
            </w:pPr>
          </w:p>
        </w:tc>
        <w:tc>
          <w:tcPr>
            <w:tcW w:w="650" w:type="dxa"/>
            <w:vMerge/>
            <w:tcBorders>
              <w:bottom w:val="single" w:sz="4" w:space="0" w:color="auto"/>
            </w:tcBorders>
          </w:tcPr>
          <w:p w:rsidR="006C5918" w:rsidRPr="002F4F4F" w:rsidRDefault="006C5918" w:rsidP="009E64B3">
            <w:pPr>
              <w:rPr>
                <w:rFonts w:asciiTheme="majorEastAsia" w:eastAsiaTheme="majorEastAsia" w:hAnsiTheme="majorEastAsia"/>
                <w:sz w:val="24"/>
                <w:szCs w:val="24"/>
              </w:rPr>
            </w:pPr>
          </w:p>
        </w:tc>
      </w:tr>
      <w:tr w:rsidR="006C5918" w:rsidRPr="002F4F4F" w:rsidTr="00884DC6">
        <w:trPr>
          <w:gridAfter w:val="2"/>
          <w:wAfter w:w="665" w:type="dxa"/>
          <w:trHeight w:val="408"/>
        </w:trPr>
        <w:tc>
          <w:tcPr>
            <w:tcW w:w="9636" w:type="dxa"/>
            <w:gridSpan w:val="2"/>
            <w:tcBorders>
              <w:left w:val="nil"/>
              <w:bottom w:val="nil"/>
              <w:right w:val="nil"/>
            </w:tcBorders>
          </w:tcPr>
          <w:p w:rsidR="006C5918" w:rsidRPr="00476E62" w:rsidRDefault="006C5918" w:rsidP="00B31C31">
            <w:pPr>
              <w:rPr>
                <w:rFonts w:asciiTheme="majorEastAsia" w:eastAsiaTheme="majorEastAsia" w:hAnsiTheme="majorEastAsia"/>
                <w:sz w:val="24"/>
                <w:szCs w:val="24"/>
              </w:rPr>
            </w:pPr>
          </w:p>
        </w:tc>
        <w:tc>
          <w:tcPr>
            <w:tcW w:w="4873" w:type="dxa"/>
            <w:tcBorders>
              <w:left w:val="nil"/>
              <w:bottom w:val="nil"/>
              <w:right w:val="nil"/>
            </w:tcBorders>
          </w:tcPr>
          <w:p w:rsidR="006C5918" w:rsidRPr="002F4F4F" w:rsidRDefault="006C5918" w:rsidP="009E64B3">
            <w:pPr>
              <w:rPr>
                <w:rFonts w:asciiTheme="majorEastAsia" w:eastAsiaTheme="majorEastAsia" w:hAnsiTheme="majorEastAsia"/>
                <w:sz w:val="24"/>
                <w:szCs w:val="24"/>
              </w:rPr>
            </w:pPr>
          </w:p>
        </w:tc>
      </w:tr>
      <w:tr w:rsidR="006C5918" w:rsidRPr="002F4F4F" w:rsidTr="00884DC6">
        <w:trPr>
          <w:gridAfter w:val="2"/>
          <w:wAfter w:w="665" w:type="dxa"/>
          <w:trHeight w:val="178"/>
        </w:trPr>
        <w:tc>
          <w:tcPr>
            <w:tcW w:w="9636" w:type="dxa"/>
            <w:gridSpan w:val="2"/>
            <w:tcBorders>
              <w:top w:val="nil"/>
              <w:left w:val="nil"/>
              <w:right w:val="nil"/>
            </w:tcBorders>
          </w:tcPr>
          <w:p w:rsidR="006C5918" w:rsidRDefault="006C5918" w:rsidP="00B31C31">
            <w:pPr>
              <w:rPr>
                <w:rFonts w:asciiTheme="majorEastAsia" w:eastAsiaTheme="majorEastAsia" w:hAnsiTheme="majorEastAsia"/>
                <w:sz w:val="24"/>
                <w:szCs w:val="24"/>
              </w:rPr>
            </w:pPr>
          </w:p>
        </w:tc>
        <w:tc>
          <w:tcPr>
            <w:tcW w:w="4873" w:type="dxa"/>
            <w:tcBorders>
              <w:top w:val="nil"/>
              <w:left w:val="nil"/>
              <w:right w:val="nil"/>
            </w:tcBorders>
          </w:tcPr>
          <w:p w:rsidR="006C5918" w:rsidRPr="002F4F4F" w:rsidRDefault="006C5918" w:rsidP="009E64B3">
            <w:pPr>
              <w:rPr>
                <w:rFonts w:asciiTheme="majorEastAsia" w:eastAsiaTheme="majorEastAsia" w:hAnsiTheme="majorEastAsia"/>
                <w:sz w:val="24"/>
                <w:szCs w:val="24"/>
              </w:rPr>
            </w:pPr>
          </w:p>
        </w:tc>
      </w:tr>
      <w:tr w:rsidR="006C5918" w:rsidRPr="002F4F4F" w:rsidTr="00884DC6">
        <w:trPr>
          <w:trHeight w:val="178"/>
        </w:trPr>
        <w:tc>
          <w:tcPr>
            <w:tcW w:w="595" w:type="dxa"/>
            <w:shd w:val="clear" w:color="auto" w:fill="FABF8F" w:themeFill="accent6" w:themeFillTint="99"/>
          </w:tcPr>
          <w:p w:rsidR="006C5918" w:rsidRDefault="006C5918" w:rsidP="0058539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9041" w:type="dxa"/>
            <w:shd w:val="clear" w:color="auto" w:fill="FABF8F" w:themeFill="accent6" w:themeFillTint="99"/>
          </w:tcPr>
          <w:p w:rsidR="006C5918" w:rsidRDefault="006C5918" w:rsidP="0083511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意見概要</w:t>
            </w:r>
          </w:p>
        </w:tc>
        <w:tc>
          <w:tcPr>
            <w:tcW w:w="4873" w:type="dxa"/>
            <w:shd w:val="clear" w:color="auto" w:fill="FABF8F" w:themeFill="accent6" w:themeFillTint="99"/>
          </w:tcPr>
          <w:p w:rsidR="006C5918" w:rsidRPr="002F4F4F" w:rsidRDefault="006C5918" w:rsidP="0083511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市の考え方</w:t>
            </w:r>
          </w:p>
        </w:tc>
        <w:tc>
          <w:tcPr>
            <w:tcW w:w="665" w:type="dxa"/>
            <w:gridSpan w:val="2"/>
            <w:shd w:val="clear" w:color="auto" w:fill="FABF8F" w:themeFill="accent6" w:themeFillTint="99"/>
          </w:tcPr>
          <w:p w:rsidR="006C5918" w:rsidRPr="006C5918" w:rsidRDefault="006C5918" w:rsidP="00984189">
            <w:pPr>
              <w:jc w:val="center"/>
              <w:rPr>
                <w:rFonts w:asciiTheme="majorEastAsia" w:eastAsiaTheme="majorEastAsia" w:hAnsiTheme="majorEastAsia"/>
                <w:w w:val="66"/>
                <w:sz w:val="24"/>
                <w:szCs w:val="24"/>
              </w:rPr>
            </w:pPr>
            <w:r w:rsidRPr="006C5918">
              <w:rPr>
                <w:rFonts w:asciiTheme="majorEastAsia" w:eastAsiaTheme="majorEastAsia" w:hAnsiTheme="majorEastAsia" w:hint="eastAsia"/>
                <w:w w:val="66"/>
                <w:sz w:val="24"/>
                <w:szCs w:val="24"/>
              </w:rPr>
              <w:t>区分</w:t>
            </w:r>
          </w:p>
        </w:tc>
      </w:tr>
      <w:tr w:rsidR="006C5918" w:rsidRPr="002F4F4F" w:rsidTr="00884DC6">
        <w:trPr>
          <w:trHeight w:val="529"/>
        </w:trPr>
        <w:tc>
          <w:tcPr>
            <w:tcW w:w="595" w:type="dxa"/>
          </w:tcPr>
          <w:p w:rsidR="006C5918" w:rsidRPr="004E3E46" w:rsidRDefault="006C5918" w:rsidP="0058539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32</w:t>
            </w:r>
          </w:p>
        </w:tc>
        <w:tc>
          <w:tcPr>
            <w:tcW w:w="9041" w:type="dxa"/>
          </w:tcPr>
          <w:p w:rsidR="006C5918" w:rsidRDefault="006C5918" w:rsidP="00D84E64">
            <w:pPr>
              <w:rPr>
                <w:rFonts w:asciiTheme="majorEastAsia" w:eastAsiaTheme="majorEastAsia" w:hAnsiTheme="majorEastAsia"/>
                <w:sz w:val="24"/>
                <w:szCs w:val="24"/>
              </w:rPr>
            </w:pPr>
            <w:r>
              <w:rPr>
                <w:rFonts w:asciiTheme="majorEastAsia" w:eastAsiaTheme="majorEastAsia" w:hAnsiTheme="majorEastAsia" w:hint="eastAsia"/>
                <w:sz w:val="24"/>
                <w:szCs w:val="24"/>
              </w:rPr>
              <w:t>江別市内の会社に入社できるか。江別に引越したら合理的配慮を会社が分かってほしいと考えている。</w:t>
            </w:r>
          </w:p>
          <w:p w:rsidR="006C5918" w:rsidRDefault="006C5918" w:rsidP="00D84E64">
            <w:pPr>
              <w:rPr>
                <w:rFonts w:asciiTheme="majorEastAsia" w:eastAsiaTheme="majorEastAsia" w:hAnsiTheme="majorEastAsia"/>
                <w:sz w:val="24"/>
                <w:szCs w:val="24"/>
              </w:rPr>
            </w:pPr>
            <w:r>
              <w:rPr>
                <w:rFonts w:asciiTheme="majorEastAsia" w:eastAsiaTheme="majorEastAsia" w:hAnsiTheme="majorEastAsia" w:hint="eastAsia"/>
                <w:sz w:val="24"/>
                <w:szCs w:val="24"/>
              </w:rPr>
              <w:t>聴こえない子どもへの情報提供について、家庭の中で手話を使ったら駄目と言われてきた。今度生まれてくる子どもや親に対して情報をまんべんなく伝わるような取り組みを希望したい。</w:t>
            </w:r>
          </w:p>
          <w:p w:rsidR="006C5918" w:rsidRDefault="006C5918" w:rsidP="00D84E64">
            <w:pPr>
              <w:rPr>
                <w:rFonts w:asciiTheme="majorEastAsia" w:eastAsiaTheme="majorEastAsia" w:hAnsiTheme="majorEastAsia"/>
                <w:sz w:val="24"/>
                <w:szCs w:val="24"/>
              </w:rPr>
            </w:pPr>
            <w:r>
              <w:rPr>
                <w:rFonts w:asciiTheme="majorEastAsia" w:eastAsiaTheme="majorEastAsia" w:hAnsiTheme="majorEastAsia" w:hint="eastAsia"/>
                <w:sz w:val="24"/>
                <w:szCs w:val="24"/>
              </w:rPr>
              <w:t>手話サークルが２つあるので、聴こえる人、聴こえない人が一緒になって活動できる江別になってほしい。</w:t>
            </w:r>
          </w:p>
          <w:p w:rsidR="006C5918" w:rsidRPr="004E3E46" w:rsidRDefault="006C5918" w:rsidP="00D84E64">
            <w:pPr>
              <w:rPr>
                <w:rFonts w:asciiTheme="majorEastAsia" w:eastAsiaTheme="majorEastAsia" w:hAnsiTheme="majorEastAsia"/>
                <w:sz w:val="24"/>
                <w:szCs w:val="24"/>
              </w:rPr>
            </w:pPr>
            <w:r>
              <w:rPr>
                <w:rFonts w:asciiTheme="majorEastAsia" w:eastAsiaTheme="majorEastAsia" w:hAnsiTheme="majorEastAsia" w:hint="eastAsia"/>
                <w:sz w:val="24"/>
                <w:szCs w:val="24"/>
              </w:rPr>
              <w:t>市民だけではなく、市職員も積極的に手話を学んでほしいと思っている。</w:t>
            </w:r>
          </w:p>
        </w:tc>
        <w:tc>
          <w:tcPr>
            <w:tcW w:w="4873" w:type="dxa"/>
            <w:vMerge w:val="restart"/>
          </w:tcPr>
          <w:p w:rsidR="006C5918" w:rsidRPr="002F4F4F" w:rsidRDefault="006C5918" w:rsidP="009E64B3">
            <w:pPr>
              <w:rPr>
                <w:rFonts w:asciiTheme="majorEastAsia" w:eastAsiaTheme="majorEastAsia" w:hAnsiTheme="majorEastAsia"/>
                <w:sz w:val="24"/>
                <w:szCs w:val="24"/>
              </w:rPr>
            </w:pPr>
            <w:r>
              <w:rPr>
                <w:rFonts w:asciiTheme="majorEastAsia" w:eastAsiaTheme="majorEastAsia" w:hAnsiTheme="majorEastAsia" w:hint="eastAsia"/>
                <w:sz w:val="24"/>
                <w:szCs w:val="24"/>
              </w:rPr>
              <w:t>ご意見は、今後の取り組みの</w:t>
            </w:r>
            <w:r w:rsidRPr="002F4F4F">
              <w:rPr>
                <w:rFonts w:asciiTheme="majorEastAsia" w:eastAsiaTheme="majorEastAsia" w:hAnsiTheme="majorEastAsia" w:hint="eastAsia"/>
                <w:sz w:val="24"/>
                <w:szCs w:val="24"/>
              </w:rPr>
              <w:t>参考とさせていただきます。</w:t>
            </w:r>
          </w:p>
        </w:tc>
        <w:tc>
          <w:tcPr>
            <w:tcW w:w="665" w:type="dxa"/>
            <w:gridSpan w:val="2"/>
            <w:vMerge w:val="restart"/>
          </w:tcPr>
          <w:p w:rsidR="006C5918" w:rsidRPr="002F4F4F" w:rsidRDefault="00B94892" w:rsidP="00B9489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Ｃ</w:t>
            </w:r>
          </w:p>
        </w:tc>
      </w:tr>
      <w:tr w:rsidR="006C5918" w:rsidRPr="002F4F4F" w:rsidTr="00884DC6">
        <w:trPr>
          <w:trHeight w:val="1562"/>
        </w:trPr>
        <w:tc>
          <w:tcPr>
            <w:tcW w:w="595" w:type="dxa"/>
          </w:tcPr>
          <w:p w:rsidR="006C5918" w:rsidRDefault="006C5918" w:rsidP="0058539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33</w:t>
            </w:r>
          </w:p>
        </w:tc>
        <w:tc>
          <w:tcPr>
            <w:tcW w:w="9041" w:type="dxa"/>
          </w:tcPr>
          <w:p w:rsidR="006C5918" w:rsidRDefault="006C5918" w:rsidP="00D84E64">
            <w:pPr>
              <w:rPr>
                <w:rFonts w:asciiTheme="majorEastAsia" w:eastAsiaTheme="majorEastAsia" w:hAnsiTheme="majorEastAsia"/>
                <w:sz w:val="24"/>
                <w:szCs w:val="24"/>
              </w:rPr>
            </w:pPr>
            <w:r>
              <w:rPr>
                <w:rFonts w:asciiTheme="majorEastAsia" w:eastAsiaTheme="majorEastAsia" w:hAnsiTheme="majorEastAsia" w:hint="eastAsia"/>
                <w:sz w:val="24"/>
                <w:szCs w:val="24"/>
              </w:rPr>
              <w:t>市民の皆さんに手話を学んでほしい。ひとりでも手話を学んでコミュニケーションがとれる社会になってほしい。</w:t>
            </w:r>
          </w:p>
          <w:p w:rsidR="006C5918" w:rsidRDefault="006C5918" w:rsidP="00D84E64">
            <w:pPr>
              <w:rPr>
                <w:rFonts w:asciiTheme="majorEastAsia" w:eastAsiaTheme="majorEastAsia" w:hAnsiTheme="majorEastAsia"/>
                <w:sz w:val="24"/>
                <w:szCs w:val="24"/>
              </w:rPr>
            </w:pPr>
            <w:r>
              <w:rPr>
                <w:rFonts w:asciiTheme="majorEastAsia" w:eastAsiaTheme="majorEastAsia" w:hAnsiTheme="majorEastAsia" w:hint="eastAsia"/>
                <w:sz w:val="24"/>
                <w:szCs w:val="24"/>
              </w:rPr>
              <w:t>災害のときに近所の人が顔を知っているが、コミュニケーションがとれないので、今回も実感した。</w:t>
            </w:r>
          </w:p>
          <w:p w:rsidR="006C5918" w:rsidRDefault="006C5918" w:rsidP="00D84E64">
            <w:pPr>
              <w:rPr>
                <w:rFonts w:asciiTheme="majorEastAsia" w:eastAsiaTheme="majorEastAsia" w:hAnsiTheme="majorEastAsia"/>
                <w:sz w:val="24"/>
                <w:szCs w:val="24"/>
              </w:rPr>
            </w:pPr>
            <w:r>
              <w:rPr>
                <w:rFonts w:asciiTheme="majorEastAsia" w:eastAsiaTheme="majorEastAsia" w:hAnsiTheme="majorEastAsia" w:hint="eastAsia"/>
                <w:sz w:val="24"/>
                <w:szCs w:val="24"/>
              </w:rPr>
              <w:t>市民が少し手でも手話を覚えてくれたらよいと思っている。</w:t>
            </w:r>
          </w:p>
        </w:tc>
        <w:tc>
          <w:tcPr>
            <w:tcW w:w="4873" w:type="dxa"/>
            <w:vMerge/>
          </w:tcPr>
          <w:p w:rsidR="006C5918" w:rsidRPr="002F4F4F" w:rsidRDefault="006C5918" w:rsidP="009E64B3">
            <w:pPr>
              <w:rPr>
                <w:rFonts w:asciiTheme="majorEastAsia" w:eastAsiaTheme="majorEastAsia" w:hAnsiTheme="majorEastAsia"/>
                <w:sz w:val="24"/>
                <w:szCs w:val="24"/>
              </w:rPr>
            </w:pPr>
          </w:p>
        </w:tc>
        <w:tc>
          <w:tcPr>
            <w:tcW w:w="665" w:type="dxa"/>
            <w:gridSpan w:val="2"/>
            <w:vMerge/>
          </w:tcPr>
          <w:p w:rsidR="006C5918" w:rsidRPr="002F4F4F" w:rsidRDefault="006C5918" w:rsidP="009E64B3">
            <w:pPr>
              <w:rPr>
                <w:rFonts w:asciiTheme="majorEastAsia" w:eastAsiaTheme="majorEastAsia" w:hAnsiTheme="majorEastAsia"/>
                <w:sz w:val="24"/>
                <w:szCs w:val="24"/>
              </w:rPr>
            </w:pPr>
          </w:p>
        </w:tc>
      </w:tr>
      <w:tr w:rsidR="006C5918" w:rsidRPr="002F4F4F" w:rsidTr="00884DC6">
        <w:trPr>
          <w:trHeight w:val="312"/>
        </w:trPr>
        <w:tc>
          <w:tcPr>
            <w:tcW w:w="595" w:type="dxa"/>
          </w:tcPr>
          <w:p w:rsidR="006C5918" w:rsidRDefault="006C5918" w:rsidP="0058539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34</w:t>
            </w:r>
          </w:p>
        </w:tc>
        <w:tc>
          <w:tcPr>
            <w:tcW w:w="9041" w:type="dxa"/>
          </w:tcPr>
          <w:p w:rsidR="006C5918" w:rsidRDefault="006C5918" w:rsidP="00D84E64">
            <w:pPr>
              <w:rPr>
                <w:rFonts w:asciiTheme="majorEastAsia" w:eastAsiaTheme="majorEastAsia" w:hAnsiTheme="majorEastAsia"/>
                <w:sz w:val="24"/>
                <w:szCs w:val="24"/>
              </w:rPr>
            </w:pPr>
            <w:r>
              <w:rPr>
                <w:rFonts w:asciiTheme="majorEastAsia" w:eastAsiaTheme="majorEastAsia" w:hAnsiTheme="majorEastAsia" w:hint="eastAsia"/>
                <w:sz w:val="24"/>
                <w:szCs w:val="24"/>
              </w:rPr>
              <w:t>江別の広報に月１回手話の絵と単語を掲載する取り組みを希望する。毎回が難しければ、「こんばんわ」などの１つずつでも構わないので、市民に興味を持ってもらえるようお願いしたい。</w:t>
            </w:r>
          </w:p>
        </w:tc>
        <w:tc>
          <w:tcPr>
            <w:tcW w:w="4873" w:type="dxa"/>
            <w:vMerge/>
          </w:tcPr>
          <w:p w:rsidR="006C5918" w:rsidRPr="002F4F4F" w:rsidRDefault="006C5918" w:rsidP="009E64B3">
            <w:pPr>
              <w:rPr>
                <w:rFonts w:asciiTheme="majorEastAsia" w:eastAsiaTheme="majorEastAsia" w:hAnsiTheme="majorEastAsia"/>
                <w:sz w:val="24"/>
                <w:szCs w:val="24"/>
              </w:rPr>
            </w:pPr>
          </w:p>
        </w:tc>
        <w:tc>
          <w:tcPr>
            <w:tcW w:w="665" w:type="dxa"/>
            <w:gridSpan w:val="2"/>
            <w:vMerge/>
          </w:tcPr>
          <w:p w:rsidR="006C5918" w:rsidRPr="002F4F4F" w:rsidRDefault="006C5918" w:rsidP="009E64B3">
            <w:pPr>
              <w:rPr>
                <w:rFonts w:asciiTheme="majorEastAsia" w:eastAsiaTheme="majorEastAsia" w:hAnsiTheme="majorEastAsia"/>
                <w:sz w:val="24"/>
                <w:szCs w:val="24"/>
              </w:rPr>
            </w:pPr>
          </w:p>
        </w:tc>
      </w:tr>
      <w:tr w:rsidR="006C5918" w:rsidRPr="002F4F4F" w:rsidTr="00884DC6">
        <w:trPr>
          <w:trHeight w:val="1053"/>
        </w:trPr>
        <w:tc>
          <w:tcPr>
            <w:tcW w:w="595" w:type="dxa"/>
          </w:tcPr>
          <w:p w:rsidR="006C5918" w:rsidRDefault="006C5918" w:rsidP="0058539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35</w:t>
            </w:r>
          </w:p>
        </w:tc>
        <w:tc>
          <w:tcPr>
            <w:tcW w:w="9041" w:type="dxa"/>
          </w:tcPr>
          <w:p w:rsidR="006C5918" w:rsidRDefault="006C5918" w:rsidP="00D84E64">
            <w:pPr>
              <w:rPr>
                <w:rFonts w:asciiTheme="majorEastAsia" w:eastAsiaTheme="majorEastAsia" w:hAnsiTheme="majorEastAsia"/>
                <w:sz w:val="24"/>
                <w:szCs w:val="24"/>
              </w:rPr>
            </w:pPr>
            <w:r>
              <w:rPr>
                <w:rFonts w:asciiTheme="majorEastAsia" w:eastAsiaTheme="majorEastAsia" w:hAnsiTheme="majorEastAsia" w:hint="eastAsia"/>
                <w:sz w:val="24"/>
                <w:szCs w:val="24"/>
              </w:rPr>
              <w:t>買い物に行ったときに、耳が聴こえないことをわかってくれない。郵便局などでも「ありがとう」という手話が広まってきていると感じるが、もっと手話を使える人が増えてくれればよいと思っている。</w:t>
            </w:r>
          </w:p>
        </w:tc>
        <w:tc>
          <w:tcPr>
            <w:tcW w:w="4873" w:type="dxa"/>
            <w:vMerge/>
          </w:tcPr>
          <w:p w:rsidR="006C5918" w:rsidRPr="002F4F4F" w:rsidRDefault="006C5918" w:rsidP="009E64B3">
            <w:pPr>
              <w:rPr>
                <w:rFonts w:asciiTheme="majorEastAsia" w:eastAsiaTheme="majorEastAsia" w:hAnsiTheme="majorEastAsia"/>
                <w:sz w:val="24"/>
                <w:szCs w:val="24"/>
              </w:rPr>
            </w:pPr>
          </w:p>
        </w:tc>
        <w:tc>
          <w:tcPr>
            <w:tcW w:w="665" w:type="dxa"/>
            <w:gridSpan w:val="2"/>
            <w:vMerge/>
          </w:tcPr>
          <w:p w:rsidR="006C5918" w:rsidRPr="002F4F4F" w:rsidRDefault="006C5918" w:rsidP="009E64B3">
            <w:pPr>
              <w:rPr>
                <w:rFonts w:asciiTheme="majorEastAsia" w:eastAsiaTheme="majorEastAsia" w:hAnsiTheme="majorEastAsia"/>
                <w:sz w:val="24"/>
                <w:szCs w:val="24"/>
              </w:rPr>
            </w:pPr>
          </w:p>
        </w:tc>
      </w:tr>
      <w:tr w:rsidR="006C5918" w:rsidRPr="002F4F4F" w:rsidTr="00884DC6">
        <w:trPr>
          <w:trHeight w:val="679"/>
        </w:trPr>
        <w:tc>
          <w:tcPr>
            <w:tcW w:w="595" w:type="dxa"/>
            <w:tcBorders>
              <w:bottom w:val="single" w:sz="4" w:space="0" w:color="auto"/>
            </w:tcBorders>
          </w:tcPr>
          <w:p w:rsidR="006C5918" w:rsidRDefault="006C5918" w:rsidP="0058539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36</w:t>
            </w:r>
          </w:p>
        </w:tc>
        <w:tc>
          <w:tcPr>
            <w:tcW w:w="9041" w:type="dxa"/>
            <w:tcBorders>
              <w:bottom w:val="single" w:sz="4" w:space="0" w:color="auto"/>
            </w:tcBorders>
          </w:tcPr>
          <w:p w:rsidR="006C5918" w:rsidRDefault="006C5918" w:rsidP="00D84E64">
            <w:pPr>
              <w:rPr>
                <w:rFonts w:asciiTheme="majorEastAsia" w:eastAsiaTheme="majorEastAsia" w:hAnsiTheme="majorEastAsia"/>
                <w:sz w:val="24"/>
                <w:szCs w:val="24"/>
              </w:rPr>
            </w:pPr>
            <w:r>
              <w:rPr>
                <w:rFonts w:asciiTheme="majorEastAsia" w:eastAsiaTheme="majorEastAsia" w:hAnsiTheme="majorEastAsia" w:hint="eastAsia"/>
                <w:sz w:val="24"/>
                <w:szCs w:val="24"/>
              </w:rPr>
              <w:t>以前、買い物に行った際、レジの人に補聴器を見せて聴こえないと伝えてもなかなか伝わらない。</w:t>
            </w:r>
          </w:p>
        </w:tc>
        <w:tc>
          <w:tcPr>
            <w:tcW w:w="4873" w:type="dxa"/>
            <w:vMerge/>
            <w:tcBorders>
              <w:bottom w:val="single" w:sz="4" w:space="0" w:color="auto"/>
            </w:tcBorders>
          </w:tcPr>
          <w:p w:rsidR="006C5918" w:rsidRPr="002F4F4F" w:rsidRDefault="006C5918" w:rsidP="009E64B3">
            <w:pPr>
              <w:rPr>
                <w:rFonts w:asciiTheme="majorEastAsia" w:eastAsiaTheme="majorEastAsia" w:hAnsiTheme="majorEastAsia"/>
                <w:sz w:val="24"/>
                <w:szCs w:val="24"/>
              </w:rPr>
            </w:pPr>
          </w:p>
        </w:tc>
        <w:tc>
          <w:tcPr>
            <w:tcW w:w="665" w:type="dxa"/>
            <w:gridSpan w:val="2"/>
            <w:vMerge/>
            <w:tcBorders>
              <w:bottom w:val="single" w:sz="4" w:space="0" w:color="auto"/>
            </w:tcBorders>
          </w:tcPr>
          <w:p w:rsidR="006C5918" w:rsidRPr="002F4F4F" w:rsidRDefault="006C5918" w:rsidP="009E64B3">
            <w:pPr>
              <w:rPr>
                <w:rFonts w:asciiTheme="majorEastAsia" w:eastAsiaTheme="majorEastAsia" w:hAnsiTheme="majorEastAsia"/>
                <w:sz w:val="24"/>
                <w:szCs w:val="24"/>
              </w:rPr>
            </w:pPr>
          </w:p>
        </w:tc>
      </w:tr>
      <w:tr w:rsidR="006C5918" w:rsidRPr="002F4F4F" w:rsidTr="00884DC6">
        <w:trPr>
          <w:gridBefore w:val="2"/>
          <w:gridAfter w:val="2"/>
          <w:wBefore w:w="9636" w:type="dxa"/>
          <w:wAfter w:w="665" w:type="dxa"/>
          <w:trHeight w:val="353"/>
        </w:trPr>
        <w:tc>
          <w:tcPr>
            <w:tcW w:w="4873" w:type="dxa"/>
            <w:tcBorders>
              <w:top w:val="nil"/>
              <w:left w:val="nil"/>
              <w:bottom w:val="nil"/>
              <w:right w:val="nil"/>
            </w:tcBorders>
          </w:tcPr>
          <w:p w:rsidR="006C5918" w:rsidRDefault="006C5918" w:rsidP="009E64B3">
            <w:pPr>
              <w:rPr>
                <w:rFonts w:asciiTheme="majorEastAsia" w:eastAsiaTheme="majorEastAsia" w:hAnsiTheme="majorEastAsia"/>
                <w:sz w:val="24"/>
                <w:szCs w:val="24"/>
              </w:rPr>
            </w:pPr>
          </w:p>
          <w:p w:rsidR="006C5918" w:rsidRDefault="006C5918" w:rsidP="009E64B3">
            <w:pPr>
              <w:rPr>
                <w:rFonts w:asciiTheme="majorEastAsia" w:eastAsiaTheme="majorEastAsia" w:hAnsiTheme="majorEastAsia"/>
                <w:sz w:val="24"/>
                <w:szCs w:val="24"/>
              </w:rPr>
            </w:pPr>
          </w:p>
          <w:p w:rsidR="006C5918" w:rsidRDefault="006C5918" w:rsidP="009E64B3">
            <w:pPr>
              <w:rPr>
                <w:rFonts w:asciiTheme="majorEastAsia" w:eastAsiaTheme="majorEastAsia" w:hAnsiTheme="majorEastAsia"/>
                <w:sz w:val="24"/>
                <w:szCs w:val="24"/>
              </w:rPr>
            </w:pPr>
          </w:p>
          <w:p w:rsidR="006C5918" w:rsidRPr="002F4F4F" w:rsidRDefault="006C5918" w:rsidP="009E64B3">
            <w:pPr>
              <w:rPr>
                <w:rFonts w:asciiTheme="majorEastAsia" w:eastAsiaTheme="majorEastAsia" w:hAnsiTheme="majorEastAsia"/>
                <w:sz w:val="24"/>
                <w:szCs w:val="24"/>
              </w:rPr>
            </w:pPr>
          </w:p>
        </w:tc>
      </w:tr>
      <w:tr w:rsidR="006C5918" w:rsidRPr="002F4F4F" w:rsidTr="00264789">
        <w:trPr>
          <w:trHeight w:val="64"/>
        </w:trPr>
        <w:tc>
          <w:tcPr>
            <w:tcW w:w="595" w:type="dxa"/>
            <w:tcBorders>
              <w:top w:val="single" w:sz="4" w:space="0" w:color="auto"/>
            </w:tcBorders>
            <w:shd w:val="clear" w:color="auto" w:fill="FABF8F" w:themeFill="accent6" w:themeFillTint="99"/>
          </w:tcPr>
          <w:p w:rsidR="006C5918" w:rsidRDefault="006C5918" w:rsidP="005F27B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w:t>
            </w:r>
          </w:p>
        </w:tc>
        <w:tc>
          <w:tcPr>
            <w:tcW w:w="9041" w:type="dxa"/>
            <w:tcBorders>
              <w:top w:val="single" w:sz="4" w:space="0" w:color="auto"/>
            </w:tcBorders>
            <w:shd w:val="clear" w:color="auto" w:fill="FABF8F" w:themeFill="accent6" w:themeFillTint="99"/>
          </w:tcPr>
          <w:p w:rsidR="006C5918" w:rsidRDefault="006C5918" w:rsidP="0011400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意見概要</w:t>
            </w:r>
          </w:p>
        </w:tc>
        <w:tc>
          <w:tcPr>
            <w:tcW w:w="4873" w:type="dxa"/>
            <w:tcBorders>
              <w:top w:val="single" w:sz="4" w:space="0" w:color="auto"/>
            </w:tcBorders>
            <w:shd w:val="clear" w:color="auto" w:fill="FABF8F" w:themeFill="accent6" w:themeFillTint="99"/>
          </w:tcPr>
          <w:p w:rsidR="006C5918" w:rsidRPr="002F4F4F" w:rsidRDefault="006C5918" w:rsidP="0011400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市の考え方</w:t>
            </w:r>
          </w:p>
        </w:tc>
        <w:tc>
          <w:tcPr>
            <w:tcW w:w="665" w:type="dxa"/>
            <w:gridSpan w:val="2"/>
            <w:tcBorders>
              <w:top w:val="single" w:sz="4" w:space="0" w:color="auto"/>
            </w:tcBorders>
            <w:shd w:val="clear" w:color="auto" w:fill="FABF8F" w:themeFill="accent6" w:themeFillTint="99"/>
          </w:tcPr>
          <w:p w:rsidR="006C5918" w:rsidRPr="006C5918" w:rsidRDefault="006C5918" w:rsidP="00984189">
            <w:pPr>
              <w:jc w:val="center"/>
              <w:rPr>
                <w:rFonts w:asciiTheme="majorEastAsia" w:eastAsiaTheme="majorEastAsia" w:hAnsiTheme="majorEastAsia"/>
                <w:w w:val="66"/>
                <w:sz w:val="24"/>
                <w:szCs w:val="24"/>
              </w:rPr>
            </w:pPr>
            <w:r w:rsidRPr="006C5918">
              <w:rPr>
                <w:rFonts w:asciiTheme="majorEastAsia" w:eastAsiaTheme="majorEastAsia" w:hAnsiTheme="majorEastAsia" w:hint="eastAsia"/>
                <w:w w:val="66"/>
                <w:sz w:val="24"/>
                <w:szCs w:val="24"/>
              </w:rPr>
              <w:t>区分</w:t>
            </w:r>
          </w:p>
        </w:tc>
      </w:tr>
      <w:tr w:rsidR="006C5918" w:rsidRPr="002F4F4F" w:rsidTr="00264789">
        <w:trPr>
          <w:trHeight w:val="794"/>
        </w:trPr>
        <w:tc>
          <w:tcPr>
            <w:tcW w:w="595" w:type="dxa"/>
            <w:tcBorders>
              <w:top w:val="single" w:sz="4" w:space="0" w:color="auto"/>
              <w:bottom w:val="single" w:sz="4" w:space="0" w:color="auto"/>
            </w:tcBorders>
          </w:tcPr>
          <w:p w:rsidR="006C5918" w:rsidRDefault="006C5918" w:rsidP="005F27B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37</w:t>
            </w:r>
          </w:p>
        </w:tc>
        <w:tc>
          <w:tcPr>
            <w:tcW w:w="9041" w:type="dxa"/>
            <w:tcBorders>
              <w:top w:val="single" w:sz="4" w:space="0" w:color="auto"/>
              <w:bottom w:val="single" w:sz="4" w:space="0" w:color="auto"/>
            </w:tcBorders>
          </w:tcPr>
          <w:p w:rsidR="006C5918" w:rsidRDefault="006C5918" w:rsidP="00D84E64">
            <w:pPr>
              <w:rPr>
                <w:rFonts w:asciiTheme="majorEastAsia" w:eastAsiaTheme="majorEastAsia" w:hAnsiTheme="majorEastAsia"/>
                <w:sz w:val="24"/>
                <w:szCs w:val="24"/>
              </w:rPr>
            </w:pPr>
            <w:r>
              <w:rPr>
                <w:rFonts w:asciiTheme="majorEastAsia" w:eastAsiaTheme="majorEastAsia" w:hAnsiTheme="majorEastAsia" w:hint="eastAsia"/>
                <w:sz w:val="24"/>
                <w:szCs w:val="24"/>
              </w:rPr>
              <w:t>手話講習会に関するお願い</w:t>
            </w:r>
          </w:p>
          <w:p w:rsidR="006C5918" w:rsidRDefault="006C5918" w:rsidP="00D84E64">
            <w:pPr>
              <w:rPr>
                <w:rFonts w:asciiTheme="majorEastAsia" w:eastAsiaTheme="majorEastAsia" w:hAnsiTheme="majorEastAsia"/>
                <w:sz w:val="24"/>
                <w:szCs w:val="24"/>
              </w:rPr>
            </w:pPr>
            <w:r>
              <w:rPr>
                <w:rFonts w:asciiTheme="majorEastAsia" w:eastAsiaTheme="majorEastAsia" w:hAnsiTheme="majorEastAsia" w:hint="eastAsia"/>
                <w:sz w:val="24"/>
                <w:szCs w:val="24"/>
              </w:rPr>
              <w:t>入門・基礎を終了した受講生は試験に合格した人だけが養成講座へ進めます。</w:t>
            </w:r>
          </w:p>
          <w:p w:rsidR="006C5918" w:rsidRDefault="006C5918" w:rsidP="00D84E64">
            <w:pPr>
              <w:rPr>
                <w:rFonts w:asciiTheme="majorEastAsia" w:eastAsiaTheme="majorEastAsia" w:hAnsiTheme="majorEastAsia"/>
                <w:sz w:val="24"/>
                <w:szCs w:val="24"/>
              </w:rPr>
            </w:pPr>
            <w:r>
              <w:rPr>
                <w:rFonts w:asciiTheme="majorEastAsia" w:eastAsiaTheme="majorEastAsia" w:hAnsiTheme="majorEastAsia" w:hint="eastAsia"/>
                <w:sz w:val="24"/>
                <w:szCs w:val="24"/>
              </w:rPr>
              <w:t>もっと手話を学びたい人が勉強できる場を増やしてほしいです。</w:t>
            </w:r>
          </w:p>
        </w:tc>
        <w:tc>
          <w:tcPr>
            <w:tcW w:w="4873" w:type="dxa"/>
            <w:vMerge w:val="restart"/>
            <w:tcBorders>
              <w:top w:val="single" w:sz="4" w:space="0" w:color="auto"/>
            </w:tcBorders>
          </w:tcPr>
          <w:p w:rsidR="006C5918" w:rsidRPr="002F4F4F" w:rsidRDefault="006C5918" w:rsidP="009E64B3">
            <w:pPr>
              <w:rPr>
                <w:rFonts w:asciiTheme="majorEastAsia" w:eastAsiaTheme="majorEastAsia" w:hAnsiTheme="majorEastAsia"/>
                <w:sz w:val="24"/>
                <w:szCs w:val="24"/>
              </w:rPr>
            </w:pPr>
            <w:r>
              <w:rPr>
                <w:rFonts w:asciiTheme="majorEastAsia" w:eastAsiaTheme="majorEastAsia" w:hAnsiTheme="majorEastAsia" w:hint="eastAsia"/>
                <w:sz w:val="24"/>
                <w:szCs w:val="24"/>
              </w:rPr>
              <w:t>ご意見は、今後の取り組みの</w:t>
            </w:r>
            <w:r w:rsidRPr="002F4F4F">
              <w:rPr>
                <w:rFonts w:asciiTheme="majorEastAsia" w:eastAsiaTheme="majorEastAsia" w:hAnsiTheme="majorEastAsia" w:hint="eastAsia"/>
                <w:sz w:val="24"/>
                <w:szCs w:val="24"/>
              </w:rPr>
              <w:t>参考とさせていただきます。</w:t>
            </w:r>
          </w:p>
        </w:tc>
        <w:tc>
          <w:tcPr>
            <w:tcW w:w="665" w:type="dxa"/>
            <w:gridSpan w:val="2"/>
            <w:vMerge w:val="restart"/>
            <w:tcBorders>
              <w:top w:val="single" w:sz="4" w:space="0" w:color="auto"/>
            </w:tcBorders>
          </w:tcPr>
          <w:p w:rsidR="006C5918" w:rsidRPr="002F4F4F" w:rsidRDefault="00B94892" w:rsidP="00B94892">
            <w:pPr>
              <w:jc w:val="center"/>
              <w:rPr>
                <w:rFonts w:asciiTheme="majorEastAsia" w:eastAsiaTheme="majorEastAsia" w:hAnsiTheme="majorEastAsia"/>
                <w:sz w:val="24"/>
                <w:szCs w:val="24"/>
              </w:rPr>
            </w:pPr>
            <w:r>
              <w:rPr>
                <w:rFonts w:asciiTheme="majorEastAsia" w:eastAsiaTheme="majorEastAsia" w:hAnsiTheme="majorEastAsia"/>
                <w:sz w:val="24"/>
                <w:szCs w:val="24"/>
              </w:rPr>
              <w:t>Ｃ</w:t>
            </w:r>
          </w:p>
        </w:tc>
      </w:tr>
      <w:tr w:rsidR="006C5918" w:rsidRPr="002F4F4F" w:rsidTr="00264789">
        <w:trPr>
          <w:trHeight w:val="132"/>
        </w:trPr>
        <w:tc>
          <w:tcPr>
            <w:tcW w:w="595" w:type="dxa"/>
            <w:tcBorders>
              <w:top w:val="single" w:sz="4" w:space="0" w:color="auto"/>
            </w:tcBorders>
          </w:tcPr>
          <w:p w:rsidR="006C5918" w:rsidRDefault="006C5918" w:rsidP="005F27B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38</w:t>
            </w:r>
          </w:p>
        </w:tc>
        <w:tc>
          <w:tcPr>
            <w:tcW w:w="9041" w:type="dxa"/>
            <w:tcBorders>
              <w:top w:val="single" w:sz="4" w:space="0" w:color="auto"/>
            </w:tcBorders>
          </w:tcPr>
          <w:p w:rsidR="006C5918" w:rsidRPr="008B3267" w:rsidRDefault="006C5918" w:rsidP="00D84E64">
            <w:pPr>
              <w:rPr>
                <w:rFonts w:asciiTheme="majorEastAsia" w:eastAsiaTheme="majorEastAsia" w:hAnsiTheme="majorEastAsia"/>
                <w:sz w:val="24"/>
                <w:szCs w:val="24"/>
              </w:rPr>
            </w:pPr>
            <w:r w:rsidRPr="008B3267">
              <w:rPr>
                <w:rFonts w:asciiTheme="majorEastAsia" w:eastAsiaTheme="majorEastAsia" w:hAnsiTheme="majorEastAsia" w:hint="eastAsia"/>
                <w:sz w:val="24"/>
                <w:szCs w:val="24"/>
              </w:rPr>
              <w:t>いろいろな場で手話の習得ができるよう支援してほしい。手話を目にする機会が多ければ多いほど市民にも聞こえない障害に対しての理解が深まると思う。そのためにも市の職員が率先して簡単な手話ができるようにして、役所の中に手話マークを増やしてほしい。</w:t>
            </w:r>
          </w:p>
          <w:p w:rsidR="006C5918" w:rsidRDefault="006C5918" w:rsidP="00D84E64">
            <w:pPr>
              <w:rPr>
                <w:rFonts w:asciiTheme="majorEastAsia" w:eastAsiaTheme="majorEastAsia" w:hAnsiTheme="majorEastAsia"/>
                <w:sz w:val="24"/>
                <w:szCs w:val="24"/>
              </w:rPr>
            </w:pPr>
            <w:r w:rsidRPr="008B3267">
              <w:rPr>
                <w:rFonts w:asciiTheme="majorEastAsia" w:eastAsiaTheme="majorEastAsia" w:hAnsiTheme="majorEastAsia" w:hint="eastAsia"/>
                <w:sz w:val="24"/>
                <w:szCs w:val="24"/>
              </w:rPr>
              <w:t>これを機にろう者と聞こえる人相互の情報保障をしている専任・登録手話通訳者の身分保障を進めてほしい。</w:t>
            </w:r>
          </w:p>
        </w:tc>
        <w:tc>
          <w:tcPr>
            <w:tcW w:w="4873" w:type="dxa"/>
            <w:vMerge/>
          </w:tcPr>
          <w:p w:rsidR="006C5918" w:rsidRPr="002F4F4F" w:rsidRDefault="006C5918" w:rsidP="009E64B3">
            <w:pPr>
              <w:rPr>
                <w:rFonts w:asciiTheme="majorEastAsia" w:eastAsiaTheme="majorEastAsia" w:hAnsiTheme="majorEastAsia"/>
                <w:sz w:val="24"/>
                <w:szCs w:val="24"/>
              </w:rPr>
            </w:pPr>
          </w:p>
        </w:tc>
        <w:tc>
          <w:tcPr>
            <w:tcW w:w="665" w:type="dxa"/>
            <w:gridSpan w:val="2"/>
            <w:vMerge/>
          </w:tcPr>
          <w:p w:rsidR="006C5918" w:rsidRPr="002F4F4F" w:rsidRDefault="006C5918" w:rsidP="009E64B3">
            <w:pPr>
              <w:rPr>
                <w:rFonts w:asciiTheme="majorEastAsia" w:eastAsiaTheme="majorEastAsia" w:hAnsiTheme="majorEastAsia"/>
                <w:sz w:val="24"/>
                <w:szCs w:val="24"/>
              </w:rPr>
            </w:pPr>
          </w:p>
        </w:tc>
      </w:tr>
      <w:tr w:rsidR="006C5918" w:rsidRPr="002F4F4F" w:rsidTr="00264789">
        <w:trPr>
          <w:trHeight w:val="1793"/>
        </w:trPr>
        <w:tc>
          <w:tcPr>
            <w:tcW w:w="595" w:type="dxa"/>
          </w:tcPr>
          <w:p w:rsidR="006C5918" w:rsidRPr="008B3267" w:rsidRDefault="006C5918" w:rsidP="005F27B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39</w:t>
            </w:r>
          </w:p>
        </w:tc>
        <w:tc>
          <w:tcPr>
            <w:tcW w:w="9041" w:type="dxa"/>
          </w:tcPr>
          <w:p w:rsidR="006C5918" w:rsidRDefault="006C5918" w:rsidP="00D84E64">
            <w:pPr>
              <w:rPr>
                <w:rFonts w:asciiTheme="majorEastAsia" w:eastAsiaTheme="majorEastAsia" w:hAnsiTheme="majorEastAsia"/>
                <w:sz w:val="24"/>
                <w:szCs w:val="24"/>
              </w:rPr>
            </w:pPr>
            <w:r>
              <w:rPr>
                <w:rFonts w:asciiTheme="majorEastAsia" w:eastAsiaTheme="majorEastAsia" w:hAnsiTheme="majorEastAsia" w:hint="eastAsia"/>
                <w:sz w:val="24"/>
                <w:szCs w:val="24"/>
              </w:rPr>
              <w:t>手話は、聴覚障害者の生活、そして人生の礎にある大切なものであるということを広く市民に伝え、手話に興味を持って簡単な会話だったらできる人が増えるとよいと思います。</w:t>
            </w:r>
          </w:p>
          <w:p w:rsidR="006C5918" w:rsidRPr="008B3267" w:rsidRDefault="006C5918" w:rsidP="00D84E64">
            <w:pPr>
              <w:rPr>
                <w:rFonts w:asciiTheme="majorEastAsia" w:eastAsiaTheme="majorEastAsia" w:hAnsiTheme="majorEastAsia"/>
                <w:sz w:val="24"/>
                <w:szCs w:val="24"/>
              </w:rPr>
            </w:pPr>
            <w:r>
              <w:rPr>
                <w:rFonts w:asciiTheme="majorEastAsia" w:eastAsiaTheme="majorEastAsia" w:hAnsiTheme="majorEastAsia" w:hint="eastAsia"/>
                <w:sz w:val="24"/>
                <w:szCs w:val="24"/>
              </w:rPr>
              <w:t>そして、中途失聴者、難聴者が手話を学びやすい環境が整備されたり、要約筆記などの文字によるサポートも周知されればと思います。</w:t>
            </w:r>
          </w:p>
        </w:tc>
        <w:tc>
          <w:tcPr>
            <w:tcW w:w="4873" w:type="dxa"/>
            <w:vMerge/>
          </w:tcPr>
          <w:p w:rsidR="006C5918" w:rsidRPr="002F4F4F" w:rsidRDefault="006C5918" w:rsidP="009E64B3">
            <w:pPr>
              <w:rPr>
                <w:rFonts w:asciiTheme="majorEastAsia" w:eastAsiaTheme="majorEastAsia" w:hAnsiTheme="majorEastAsia"/>
                <w:sz w:val="24"/>
                <w:szCs w:val="24"/>
              </w:rPr>
            </w:pPr>
          </w:p>
        </w:tc>
        <w:tc>
          <w:tcPr>
            <w:tcW w:w="665" w:type="dxa"/>
            <w:gridSpan w:val="2"/>
            <w:vMerge/>
          </w:tcPr>
          <w:p w:rsidR="006C5918" w:rsidRPr="002F4F4F" w:rsidRDefault="006C5918" w:rsidP="009E64B3">
            <w:pPr>
              <w:rPr>
                <w:rFonts w:asciiTheme="majorEastAsia" w:eastAsiaTheme="majorEastAsia" w:hAnsiTheme="majorEastAsia"/>
                <w:sz w:val="24"/>
                <w:szCs w:val="24"/>
              </w:rPr>
            </w:pPr>
          </w:p>
        </w:tc>
      </w:tr>
      <w:tr w:rsidR="006C5918" w:rsidRPr="002F4F4F" w:rsidTr="00264789">
        <w:trPr>
          <w:trHeight w:val="3301"/>
        </w:trPr>
        <w:tc>
          <w:tcPr>
            <w:tcW w:w="595" w:type="dxa"/>
            <w:tcBorders>
              <w:bottom w:val="single" w:sz="4" w:space="0" w:color="auto"/>
            </w:tcBorders>
          </w:tcPr>
          <w:p w:rsidR="006C5918" w:rsidRDefault="006C5918" w:rsidP="005F27B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40</w:t>
            </w:r>
          </w:p>
        </w:tc>
        <w:tc>
          <w:tcPr>
            <w:tcW w:w="9041" w:type="dxa"/>
            <w:tcBorders>
              <w:bottom w:val="single" w:sz="4" w:space="0" w:color="auto"/>
            </w:tcBorders>
          </w:tcPr>
          <w:p w:rsidR="006C5918" w:rsidRDefault="006C5918" w:rsidP="00D84E64">
            <w:pPr>
              <w:rPr>
                <w:rFonts w:asciiTheme="majorEastAsia" w:eastAsiaTheme="majorEastAsia" w:hAnsiTheme="majorEastAsia"/>
                <w:sz w:val="24"/>
                <w:szCs w:val="24"/>
              </w:rPr>
            </w:pPr>
            <w:r>
              <w:rPr>
                <w:rFonts w:asciiTheme="majorEastAsia" w:eastAsiaTheme="majorEastAsia" w:hAnsiTheme="majorEastAsia" w:hint="eastAsia"/>
                <w:sz w:val="24"/>
                <w:szCs w:val="24"/>
              </w:rPr>
              <w:t>手話の勉強をはじめて８年になります。</w:t>
            </w:r>
          </w:p>
          <w:p w:rsidR="006C5918" w:rsidRDefault="006C5918" w:rsidP="00D84E64">
            <w:pPr>
              <w:rPr>
                <w:rFonts w:asciiTheme="majorEastAsia" w:eastAsiaTheme="majorEastAsia" w:hAnsiTheme="majorEastAsia"/>
                <w:sz w:val="24"/>
                <w:szCs w:val="24"/>
              </w:rPr>
            </w:pPr>
            <w:r>
              <w:rPr>
                <w:rFonts w:asciiTheme="majorEastAsia" w:eastAsiaTheme="majorEastAsia" w:hAnsiTheme="majorEastAsia" w:hint="eastAsia"/>
                <w:sz w:val="24"/>
                <w:szCs w:val="24"/>
              </w:rPr>
              <w:t>手話の勉強をはじめて、耳の不自由な方に初めてお会いして、生活での不便や、ろう学校でのこと、今回の様な震災時でのこと等、健聴だと気付くことのできない多くのことを学ばせて頂く機会がありました。</w:t>
            </w:r>
          </w:p>
          <w:p w:rsidR="006C5918" w:rsidRDefault="006C5918" w:rsidP="00D84E64">
            <w:pPr>
              <w:rPr>
                <w:rFonts w:asciiTheme="majorEastAsia" w:eastAsiaTheme="majorEastAsia" w:hAnsiTheme="majorEastAsia"/>
                <w:sz w:val="24"/>
                <w:szCs w:val="24"/>
              </w:rPr>
            </w:pPr>
            <w:r>
              <w:rPr>
                <w:rFonts w:asciiTheme="majorEastAsia" w:eastAsiaTheme="majorEastAsia" w:hAnsiTheme="majorEastAsia" w:hint="eastAsia"/>
                <w:sz w:val="24"/>
                <w:szCs w:val="24"/>
              </w:rPr>
              <w:t>「江別市手話言語条例」が制定し施行されて、多くの市民の方が手話に触れる機会が増え、手話に興味関心を持ってもらえると良いと思いますし、私と同じ様に勉強してみたいなと思ってくれる人が増えると嬉しいです。</w:t>
            </w:r>
          </w:p>
          <w:p w:rsidR="006C5918" w:rsidRDefault="006C5918" w:rsidP="00D84E64">
            <w:pPr>
              <w:rPr>
                <w:rFonts w:asciiTheme="majorEastAsia" w:eastAsiaTheme="majorEastAsia" w:hAnsiTheme="majorEastAsia"/>
                <w:sz w:val="24"/>
                <w:szCs w:val="24"/>
              </w:rPr>
            </w:pPr>
            <w:r>
              <w:rPr>
                <w:rFonts w:asciiTheme="majorEastAsia" w:eastAsiaTheme="majorEastAsia" w:hAnsiTheme="majorEastAsia" w:hint="eastAsia"/>
                <w:sz w:val="24"/>
                <w:szCs w:val="24"/>
              </w:rPr>
              <w:t>耳の不自由な方が大切にして守ってきた言語を私達も大切に一緒に守って行きたいと思います。</w:t>
            </w:r>
          </w:p>
        </w:tc>
        <w:tc>
          <w:tcPr>
            <w:tcW w:w="4873" w:type="dxa"/>
            <w:vMerge/>
            <w:tcBorders>
              <w:bottom w:val="single" w:sz="4" w:space="0" w:color="auto"/>
            </w:tcBorders>
          </w:tcPr>
          <w:p w:rsidR="006C5918" w:rsidRPr="002F4F4F" w:rsidRDefault="006C5918" w:rsidP="009E64B3">
            <w:pPr>
              <w:rPr>
                <w:rFonts w:asciiTheme="majorEastAsia" w:eastAsiaTheme="majorEastAsia" w:hAnsiTheme="majorEastAsia"/>
                <w:sz w:val="24"/>
                <w:szCs w:val="24"/>
              </w:rPr>
            </w:pPr>
          </w:p>
        </w:tc>
        <w:tc>
          <w:tcPr>
            <w:tcW w:w="665" w:type="dxa"/>
            <w:gridSpan w:val="2"/>
            <w:vMerge/>
            <w:tcBorders>
              <w:bottom w:val="single" w:sz="4" w:space="0" w:color="auto"/>
            </w:tcBorders>
          </w:tcPr>
          <w:p w:rsidR="006C5918" w:rsidRPr="002F4F4F" w:rsidRDefault="006C5918" w:rsidP="009E64B3">
            <w:pPr>
              <w:rPr>
                <w:rFonts w:asciiTheme="majorEastAsia" w:eastAsiaTheme="majorEastAsia" w:hAnsiTheme="majorEastAsia"/>
                <w:sz w:val="24"/>
                <w:szCs w:val="24"/>
              </w:rPr>
            </w:pPr>
          </w:p>
        </w:tc>
      </w:tr>
      <w:tr w:rsidR="006C5918" w:rsidRPr="002F4F4F" w:rsidTr="00884DC6">
        <w:trPr>
          <w:gridAfter w:val="2"/>
          <w:wAfter w:w="665" w:type="dxa"/>
          <w:trHeight w:val="340"/>
        </w:trPr>
        <w:tc>
          <w:tcPr>
            <w:tcW w:w="9636" w:type="dxa"/>
            <w:gridSpan w:val="2"/>
            <w:tcBorders>
              <w:top w:val="single" w:sz="4" w:space="0" w:color="auto"/>
              <w:left w:val="nil"/>
              <w:bottom w:val="nil"/>
              <w:right w:val="nil"/>
            </w:tcBorders>
          </w:tcPr>
          <w:p w:rsidR="006C5918" w:rsidRDefault="006C5918" w:rsidP="00BE2076">
            <w:pPr>
              <w:rPr>
                <w:rFonts w:asciiTheme="majorEastAsia" w:eastAsiaTheme="majorEastAsia" w:hAnsiTheme="majorEastAsia"/>
                <w:sz w:val="24"/>
                <w:szCs w:val="24"/>
              </w:rPr>
            </w:pPr>
          </w:p>
        </w:tc>
        <w:tc>
          <w:tcPr>
            <w:tcW w:w="4873" w:type="dxa"/>
            <w:tcBorders>
              <w:top w:val="single" w:sz="4" w:space="0" w:color="auto"/>
              <w:left w:val="nil"/>
              <w:bottom w:val="nil"/>
              <w:right w:val="nil"/>
            </w:tcBorders>
          </w:tcPr>
          <w:p w:rsidR="006C5918" w:rsidRPr="002F4F4F" w:rsidRDefault="006C5918" w:rsidP="009E64B3">
            <w:pPr>
              <w:rPr>
                <w:rFonts w:asciiTheme="majorEastAsia" w:eastAsiaTheme="majorEastAsia" w:hAnsiTheme="majorEastAsia"/>
                <w:sz w:val="24"/>
                <w:szCs w:val="24"/>
              </w:rPr>
            </w:pPr>
          </w:p>
        </w:tc>
      </w:tr>
      <w:tr w:rsidR="006C5918" w:rsidRPr="002F4F4F" w:rsidTr="00884DC6">
        <w:trPr>
          <w:gridAfter w:val="2"/>
          <w:wAfter w:w="665" w:type="dxa"/>
          <w:trHeight w:val="64"/>
        </w:trPr>
        <w:tc>
          <w:tcPr>
            <w:tcW w:w="9636" w:type="dxa"/>
            <w:gridSpan w:val="2"/>
            <w:tcBorders>
              <w:top w:val="nil"/>
              <w:left w:val="nil"/>
              <w:right w:val="nil"/>
            </w:tcBorders>
          </w:tcPr>
          <w:p w:rsidR="006C5918" w:rsidRDefault="006C5918" w:rsidP="00BE2076">
            <w:pPr>
              <w:rPr>
                <w:rFonts w:asciiTheme="majorEastAsia" w:eastAsiaTheme="majorEastAsia" w:hAnsiTheme="majorEastAsia"/>
                <w:sz w:val="24"/>
                <w:szCs w:val="24"/>
              </w:rPr>
            </w:pPr>
          </w:p>
        </w:tc>
        <w:tc>
          <w:tcPr>
            <w:tcW w:w="4873" w:type="dxa"/>
            <w:tcBorders>
              <w:top w:val="nil"/>
              <w:left w:val="nil"/>
              <w:right w:val="nil"/>
            </w:tcBorders>
          </w:tcPr>
          <w:p w:rsidR="006C5918" w:rsidRPr="002F4F4F" w:rsidRDefault="006C5918" w:rsidP="009E64B3">
            <w:pPr>
              <w:rPr>
                <w:rFonts w:asciiTheme="majorEastAsia" w:eastAsiaTheme="majorEastAsia" w:hAnsiTheme="majorEastAsia"/>
                <w:sz w:val="24"/>
                <w:szCs w:val="24"/>
              </w:rPr>
            </w:pPr>
          </w:p>
        </w:tc>
      </w:tr>
      <w:tr w:rsidR="006C5918" w:rsidRPr="002F4F4F" w:rsidTr="00264789">
        <w:trPr>
          <w:trHeight w:val="64"/>
        </w:trPr>
        <w:tc>
          <w:tcPr>
            <w:tcW w:w="595" w:type="dxa"/>
            <w:tcBorders>
              <w:top w:val="single" w:sz="4" w:space="0" w:color="auto"/>
            </w:tcBorders>
            <w:shd w:val="clear" w:color="auto" w:fill="FABF8F" w:themeFill="accent6" w:themeFillTint="99"/>
          </w:tcPr>
          <w:p w:rsidR="006C5918" w:rsidRDefault="006C5918" w:rsidP="00FE089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9041" w:type="dxa"/>
            <w:tcBorders>
              <w:top w:val="single" w:sz="4" w:space="0" w:color="auto"/>
            </w:tcBorders>
            <w:shd w:val="clear" w:color="auto" w:fill="FABF8F" w:themeFill="accent6" w:themeFillTint="99"/>
          </w:tcPr>
          <w:p w:rsidR="006C5918" w:rsidRDefault="006C5918" w:rsidP="00927209">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意見概要</w:t>
            </w:r>
          </w:p>
        </w:tc>
        <w:tc>
          <w:tcPr>
            <w:tcW w:w="4873" w:type="dxa"/>
            <w:tcBorders>
              <w:top w:val="single" w:sz="4" w:space="0" w:color="auto"/>
            </w:tcBorders>
            <w:shd w:val="clear" w:color="auto" w:fill="FABF8F" w:themeFill="accent6" w:themeFillTint="99"/>
          </w:tcPr>
          <w:p w:rsidR="006C5918" w:rsidRPr="002F4F4F" w:rsidRDefault="006C5918" w:rsidP="00927209">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市の考え方</w:t>
            </w:r>
          </w:p>
        </w:tc>
        <w:tc>
          <w:tcPr>
            <w:tcW w:w="665" w:type="dxa"/>
            <w:gridSpan w:val="2"/>
            <w:tcBorders>
              <w:top w:val="single" w:sz="4" w:space="0" w:color="auto"/>
            </w:tcBorders>
            <w:shd w:val="clear" w:color="auto" w:fill="FABF8F" w:themeFill="accent6" w:themeFillTint="99"/>
          </w:tcPr>
          <w:p w:rsidR="006C5918" w:rsidRPr="006C5918" w:rsidRDefault="006C5918" w:rsidP="00984189">
            <w:pPr>
              <w:jc w:val="center"/>
              <w:rPr>
                <w:rFonts w:asciiTheme="majorEastAsia" w:eastAsiaTheme="majorEastAsia" w:hAnsiTheme="majorEastAsia"/>
                <w:w w:val="66"/>
                <w:sz w:val="24"/>
                <w:szCs w:val="24"/>
              </w:rPr>
            </w:pPr>
            <w:r w:rsidRPr="006C5918">
              <w:rPr>
                <w:rFonts w:asciiTheme="majorEastAsia" w:eastAsiaTheme="majorEastAsia" w:hAnsiTheme="majorEastAsia" w:hint="eastAsia"/>
                <w:w w:val="66"/>
                <w:sz w:val="24"/>
                <w:szCs w:val="24"/>
              </w:rPr>
              <w:t>区分</w:t>
            </w:r>
          </w:p>
        </w:tc>
      </w:tr>
      <w:tr w:rsidR="006C5918" w:rsidRPr="002F4F4F" w:rsidTr="00264789">
        <w:trPr>
          <w:trHeight w:val="1412"/>
        </w:trPr>
        <w:tc>
          <w:tcPr>
            <w:tcW w:w="595" w:type="dxa"/>
            <w:tcBorders>
              <w:bottom w:val="single" w:sz="4" w:space="0" w:color="auto"/>
            </w:tcBorders>
          </w:tcPr>
          <w:p w:rsidR="006C5918" w:rsidRDefault="006C5918" w:rsidP="00FE089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41</w:t>
            </w:r>
          </w:p>
        </w:tc>
        <w:tc>
          <w:tcPr>
            <w:tcW w:w="9041" w:type="dxa"/>
            <w:tcBorders>
              <w:bottom w:val="single" w:sz="4" w:space="0" w:color="auto"/>
            </w:tcBorders>
          </w:tcPr>
          <w:p w:rsidR="006C5918" w:rsidRDefault="006C5918" w:rsidP="00D84E64">
            <w:pPr>
              <w:rPr>
                <w:rFonts w:asciiTheme="majorEastAsia" w:eastAsiaTheme="majorEastAsia" w:hAnsiTheme="majorEastAsia"/>
                <w:sz w:val="24"/>
                <w:szCs w:val="24"/>
              </w:rPr>
            </w:pPr>
            <w:r>
              <w:rPr>
                <w:rFonts w:asciiTheme="majorEastAsia" w:eastAsiaTheme="majorEastAsia" w:hAnsiTheme="majorEastAsia" w:hint="eastAsia"/>
                <w:sz w:val="24"/>
                <w:szCs w:val="24"/>
              </w:rPr>
              <w:t>打合せなどのときに手話が必要である。</w:t>
            </w:r>
          </w:p>
          <w:p w:rsidR="006C5918" w:rsidRDefault="006C5918" w:rsidP="00D84E64">
            <w:pPr>
              <w:rPr>
                <w:rFonts w:asciiTheme="majorEastAsia" w:eastAsiaTheme="majorEastAsia" w:hAnsiTheme="majorEastAsia"/>
                <w:sz w:val="24"/>
                <w:szCs w:val="24"/>
              </w:rPr>
            </w:pPr>
            <w:r>
              <w:rPr>
                <w:rFonts w:asciiTheme="majorEastAsia" w:eastAsiaTheme="majorEastAsia" w:hAnsiTheme="majorEastAsia" w:hint="eastAsia"/>
                <w:sz w:val="24"/>
                <w:szCs w:val="24"/>
              </w:rPr>
              <w:t>職場にも手話ができる人が増えてくれるとよい。</w:t>
            </w:r>
          </w:p>
          <w:p w:rsidR="006C5918" w:rsidRDefault="006C5918" w:rsidP="00D84E64">
            <w:pPr>
              <w:rPr>
                <w:rFonts w:asciiTheme="majorEastAsia" w:eastAsiaTheme="majorEastAsia" w:hAnsiTheme="majorEastAsia"/>
                <w:sz w:val="24"/>
                <w:szCs w:val="24"/>
              </w:rPr>
            </w:pPr>
            <w:r>
              <w:rPr>
                <w:rFonts w:asciiTheme="majorEastAsia" w:eastAsiaTheme="majorEastAsia" w:hAnsiTheme="majorEastAsia" w:hint="eastAsia"/>
                <w:sz w:val="24"/>
                <w:szCs w:val="24"/>
              </w:rPr>
              <w:t>職員も簡単な手話ができるよう手話を覚える機会を作ってほしい。</w:t>
            </w:r>
          </w:p>
          <w:p w:rsidR="006C5918" w:rsidRDefault="006C5918" w:rsidP="00D84E64">
            <w:pPr>
              <w:rPr>
                <w:rFonts w:asciiTheme="majorEastAsia" w:eastAsiaTheme="majorEastAsia" w:hAnsiTheme="majorEastAsia"/>
                <w:sz w:val="24"/>
                <w:szCs w:val="24"/>
              </w:rPr>
            </w:pPr>
            <w:r>
              <w:rPr>
                <w:rFonts w:asciiTheme="majorEastAsia" w:eastAsiaTheme="majorEastAsia" w:hAnsiTheme="majorEastAsia" w:hint="eastAsia"/>
                <w:sz w:val="24"/>
                <w:szCs w:val="24"/>
              </w:rPr>
              <w:t>警察、職場などで、聴こえない人に対する理解を高めてほしい。</w:t>
            </w:r>
          </w:p>
        </w:tc>
        <w:tc>
          <w:tcPr>
            <w:tcW w:w="4873" w:type="dxa"/>
            <w:vMerge w:val="restart"/>
            <w:tcBorders>
              <w:top w:val="nil"/>
            </w:tcBorders>
          </w:tcPr>
          <w:p w:rsidR="006C5918" w:rsidRPr="002F4F4F" w:rsidRDefault="006C5918" w:rsidP="009E64B3">
            <w:pPr>
              <w:rPr>
                <w:rFonts w:asciiTheme="majorEastAsia" w:eastAsiaTheme="majorEastAsia" w:hAnsiTheme="majorEastAsia"/>
                <w:sz w:val="24"/>
                <w:szCs w:val="24"/>
              </w:rPr>
            </w:pPr>
            <w:r>
              <w:rPr>
                <w:rFonts w:asciiTheme="majorEastAsia" w:eastAsiaTheme="majorEastAsia" w:hAnsiTheme="majorEastAsia" w:hint="eastAsia"/>
                <w:sz w:val="24"/>
                <w:szCs w:val="24"/>
              </w:rPr>
              <w:t>ご意見は、今後の取り組みの</w:t>
            </w:r>
            <w:r w:rsidRPr="002F4F4F">
              <w:rPr>
                <w:rFonts w:asciiTheme="majorEastAsia" w:eastAsiaTheme="majorEastAsia" w:hAnsiTheme="majorEastAsia" w:hint="eastAsia"/>
                <w:sz w:val="24"/>
                <w:szCs w:val="24"/>
              </w:rPr>
              <w:t>参考とさせていただきます。</w:t>
            </w:r>
          </w:p>
        </w:tc>
        <w:tc>
          <w:tcPr>
            <w:tcW w:w="665" w:type="dxa"/>
            <w:gridSpan w:val="2"/>
            <w:vMerge w:val="restart"/>
            <w:tcBorders>
              <w:top w:val="nil"/>
            </w:tcBorders>
          </w:tcPr>
          <w:p w:rsidR="006C5918" w:rsidRPr="002F4F4F" w:rsidRDefault="00B94892" w:rsidP="00B94892">
            <w:pPr>
              <w:jc w:val="center"/>
              <w:rPr>
                <w:rFonts w:asciiTheme="majorEastAsia" w:eastAsiaTheme="majorEastAsia" w:hAnsiTheme="majorEastAsia"/>
                <w:sz w:val="24"/>
                <w:szCs w:val="24"/>
              </w:rPr>
            </w:pPr>
            <w:r>
              <w:rPr>
                <w:rFonts w:asciiTheme="majorEastAsia" w:eastAsiaTheme="majorEastAsia" w:hAnsiTheme="majorEastAsia"/>
                <w:sz w:val="24"/>
                <w:szCs w:val="24"/>
              </w:rPr>
              <w:t>Ｃ</w:t>
            </w:r>
          </w:p>
        </w:tc>
      </w:tr>
      <w:tr w:rsidR="006C5918" w:rsidRPr="002F4F4F" w:rsidTr="00264789">
        <w:trPr>
          <w:trHeight w:val="394"/>
        </w:trPr>
        <w:tc>
          <w:tcPr>
            <w:tcW w:w="595" w:type="dxa"/>
            <w:tcBorders>
              <w:top w:val="single" w:sz="4" w:space="0" w:color="auto"/>
            </w:tcBorders>
          </w:tcPr>
          <w:p w:rsidR="006C5918" w:rsidRDefault="006C5918" w:rsidP="00FE089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42</w:t>
            </w:r>
          </w:p>
        </w:tc>
        <w:tc>
          <w:tcPr>
            <w:tcW w:w="9041" w:type="dxa"/>
            <w:tcBorders>
              <w:top w:val="single" w:sz="4" w:space="0" w:color="auto"/>
            </w:tcBorders>
          </w:tcPr>
          <w:p w:rsidR="006C5918" w:rsidRDefault="006C5918" w:rsidP="00D84E64">
            <w:pPr>
              <w:rPr>
                <w:rFonts w:asciiTheme="majorEastAsia" w:eastAsiaTheme="majorEastAsia" w:hAnsiTheme="majorEastAsia"/>
                <w:sz w:val="24"/>
                <w:szCs w:val="24"/>
              </w:rPr>
            </w:pPr>
            <w:r w:rsidRPr="00F812F4">
              <w:rPr>
                <w:rFonts w:asciiTheme="majorEastAsia" w:eastAsiaTheme="majorEastAsia" w:hAnsiTheme="majorEastAsia"/>
                <w:sz w:val="24"/>
                <w:szCs w:val="24"/>
              </w:rPr>
              <w:t>北海道や札幌市で制定されたように、手話と同じように障害者の意思疎通支援についても検討するべきと思う。</w:t>
            </w:r>
          </w:p>
          <w:p w:rsidR="006C5918" w:rsidRDefault="006C5918" w:rsidP="00D84E64">
            <w:pPr>
              <w:rPr>
                <w:rFonts w:asciiTheme="majorEastAsia" w:eastAsiaTheme="majorEastAsia" w:hAnsiTheme="majorEastAsia"/>
                <w:sz w:val="24"/>
                <w:szCs w:val="24"/>
              </w:rPr>
            </w:pPr>
            <w:r w:rsidRPr="00F812F4">
              <w:rPr>
                <w:rFonts w:asciiTheme="majorEastAsia" w:eastAsiaTheme="majorEastAsia" w:hAnsiTheme="majorEastAsia"/>
                <w:sz w:val="24"/>
                <w:szCs w:val="24"/>
              </w:rPr>
              <w:t>むしろ、福祉として幅広く考えるべきで、今回手話だけの検討は違和感を感じる。</w:t>
            </w:r>
          </w:p>
          <w:p w:rsidR="006C5918" w:rsidRDefault="006C5918" w:rsidP="00D84E64">
            <w:pPr>
              <w:rPr>
                <w:rFonts w:asciiTheme="majorEastAsia" w:eastAsiaTheme="majorEastAsia" w:hAnsiTheme="majorEastAsia"/>
                <w:sz w:val="24"/>
                <w:szCs w:val="24"/>
              </w:rPr>
            </w:pPr>
            <w:r w:rsidRPr="00F812F4">
              <w:rPr>
                <w:rFonts w:asciiTheme="majorEastAsia" w:eastAsiaTheme="majorEastAsia" w:hAnsiTheme="majorEastAsia"/>
                <w:sz w:val="24"/>
                <w:szCs w:val="24"/>
              </w:rPr>
              <w:t>近隣の行政に対しての体裁を繕っただけなのか。</w:t>
            </w:r>
          </w:p>
        </w:tc>
        <w:tc>
          <w:tcPr>
            <w:tcW w:w="4873" w:type="dxa"/>
            <w:vMerge/>
          </w:tcPr>
          <w:p w:rsidR="006C5918" w:rsidRPr="002F4F4F" w:rsidRDefault="006C5918" w:rsidP="009E64B3">
            <w:pPr>
              <w:rPr>
                <w:rFonts w:asciiTheme="majorEastAsia" w:eastAsiaTheme="majorEastAsia" w:hAnsiTheme="majorEastAsia"/>
                <w:sz w:val="24"/>
                <w:szCs w:val="24"/>
              </w:rPr>
            </w:pPr>
          </w:p>
        </w:tc>
        <w:tc>
          <w:tcPr>
            <w:tcW w:w="665" w:type="dxa"/>
            <w:gridSpan w:val="2"/>
            <w:vMerge/>
          </w:tcPr>
          <w:p w:rsidR="006C5918" w:rsidRPr="002F4F4F" w:rsidRDefault="006C5918" w:rsidP="009E64B3">
            <w:pPr>
              <w:rPr>
                <w:rFonts w:asciiTheme="majorEastAsia" w:eastAsiaTheme="majorEastAsia" w:hAnsiTheme="majorEastAsia"/>
                <w:sz w:val="24"/>
                <w:szCs w:val="24"/>
              </w:rPr>
            </w:pPr>
          </w:p>
        </w:tc>
      </w:tr>
    </w:tbl>
    <w:p w:rsidR="00053CE8" w:rsidRDefault="00053CE8">
      <w:pPr>
        <w:rPr>
          <w:rFonts w:asciiTheme="majorEastAsia" w:eastAsiaTheme="majorEastAsia" w:hAnsiTheme="majorEastAsia"/>
          <w:sz w:val="24"/>
          <w:szCs w:val="24"/>
        </w:rPr>
      </w:pPr>
    </w:p>
    <w:p w:rsidR="00991934" w:rsidRPr="002F4F4F" w:rsidRDefault="00991934">
      <w:pPr>
        <w:rPr>
          <w:rFonts w:asciiTheme="majorEastAsia" w:eastAsiaTheme="majorEastAsia" w:hAnsiTheme="majorEastAsia"/>
          <w:sz w:val="24"/>
          <w:szCs w:val="24"/>
        </w:rPr>
      </w:pPr>
    </w:p>
    <w:sectPr w:rsidR="00991934" w:rsidRPr="002F4F4F" w:rsidSect="00F85795">
      <w:footerReference w:type="default" r:id="rId8"/>
      <w:pgSz w:w="16838" w:h="11906" w:orient="landscape" w:code="9"/>
      <w:pgMar w:top="1134" w:right="851" w:bottom="1134" w:left="851" w:header="284" w:footer="284" w:gutter="0"/>
      <w:cols w:space="425"/>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2AD" w:rsidRDefault="002D32AD" w:rsidP="00243801">
      <w:r>
        <w:separator/>
      </w:r>
    </w:p>
  </w:endnote>
  <w:endnote w:type="continuationSeparator" w:id="0">
    <w:p w:rsidR="002D32AD" w:rsidRDefault="002D32AD" w:rsidP="00243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801" w:rsidRDefault="0024380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2AD" w:rsidRDefault="002D32AD" w:rsidP="00243801">
      <w:r>
        <w:separator/>
      </w:r>
    </w:p>
  </w:footnote>
  <w:footnote w:type="continuationSeparator" w:id="0">
    <w:p w:rsidR="002D32AD" w:rsidRDefault="002D32AD" w:rsidP="002438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8DC"/>
    <w:rsid w:val="00000B30"/>
    <w:rsid w:val="00001CD3"/>
    <w:rsid w:val="00001DE7"/>
    <w:rsid w:val="00002792"/>
    <w:rsid w:val="00003877"/>
    <w:rsid w:val="000051D9"/>
    <w:rsid w:val="000078E5"/>
    <w:rsid w:val="00012D9F"/>
    <w:rsid w:val="00014830"/>
    <w:rsid w:val="00016392"/>
    <w:rsid w:val="00017CBF"/>
    <w:rsid w:val="00021F74"/>
    <w:rsid w:val="00026353"/>
    <w:rsid w:val="00033944"/>
    <w:rsid w:val="0004003D"/>
    <w:rsid w:val="000423A1"/>
    <w:rsid w:val="00043F5F"/>
    <w:rsid w:val="00044703"/>
    <w:rsid w:val="00045A25"/>
    <w:rsid w:val="00047646"/>
    <w:rsid w:val="00051F21"/>
    <w:rsid w:val="00053CE8"/>
    <w:rsid w:val="00056075"/>
    <w:rsid w:val="00056923"/>
    <w:rsid w:val="00056B6A"/>
    <w:rsid w:val="00060DEB"/>
    <w:rsid w:val="00060E0A"/>
    <w:rsid w:val="000622EA"/>
    <w:rsid w:val="00065056"/>
    <w:rsid w:val="00065FA4"/>
    <w:rsid w:val="000702CA"/>
    <w:rsid w:val="000703E2"/>
    <w:rsid w:val="0007153F"/>
    <w:rsid w:val="0007209F"/>
    <w:rsid w:val="00074E9C"/>
    <w:rsid w:val="000760DB"/>
    <w:rsid w:val="0008184B"/>
    <w:rsid w:val="00083903"/>
    <w:rsid w:val="00084447"/>
    <w:rsid w:val="00087AEA"/>
    <w:rsid w:val="00092BFF"/>
    <w:rsid w:val="00095910"/>
    <w:rsid w:val="00095BFF"/>
    <w:rsid w:val="000A1C6F"/>
    <w:rsid w:val="000A3DC2"/>
    <w:rsid w:val="000A4E65"/>
    <w:rsid w:val="000A78EA"/>
    <w:rsid w:val="000B0F93"/>
    <w:rsid w:val="000B3806"/>
    <w:rsid w:val="000C1E28"/>
    <w:rsid w:val="000C707D"/>
    <w:rsid w:val="000C7636"/>
    <w:rsid w:val="000D166E"/>
    <w:rsid w:val="000D2135"/>
    <w:rsid w:val="000D3C51"/>
    <w:rsid w:val="000D3E22"/>
    <w:rsid w:val="000D541E"/>
    <w:rsid w:val="000D5FB1"/>
    <w:rsid w:val="000D6487"/>
    <w:rsid w:val="000E53ED"/>
    <w:rsid w:val="000F2BAB"/>
    <w:rsid w:val="000F34C3"/>
    <w:rsid w:val="00100076"/>
    <w:rsid w:val="001011C5"/>
    <w:rsid w:val="00102587"/>
    <w:rsid w:val="00102B2D"/>
    <w:rsid w:val="00102B9A"/>
    <w:rsid w:val="00110593"/>
    <w:rsid w:val="00110E9C"/>
    <w:rsid w:val="00113296"/>
    <w:rsid w:val="00114BA9"/>
    <w:rsid w:val="00115DEC"/>
    <w:rsid w:val="00116630"/>
    <w:rsid w:val="00121380"/>
    <w:rsid w:val="00122C9B"/>
    <w:rsid w:val="00124785"/>
    <w:rsid w:val="00124BF1"/>
    <w:rsid w:val="00126CE6"/>
    <w:rsid w:val="0012783D"/>
    <w:rsid w:val="0013067C"/>
    <w:rsid w:val="00135781"/>
    <w:rsid w:val="001366AB"/>
    <w:rsid w:val="001368E8"/>
    <w:rsid w:val="00136C84"/>
    <w:rsid w:val="00136FA3"/>
    <w:rsid w:val="00141430"/>
    <w:rsid w:val="00142964"/>
    <w:rsid w:val="001442A7"/>
    <w:rsid w:val="00144CCE"/>
    <w:rsid w:val="001466B3"/>
    <w:rsid w:val="00146AD5"/>
    <w:rsid w:val="00147699"/>
    <w:rsid w:val="00147743"/>
    <w:rsid w:val="00152FB2"/>
    <w:rsid w:val="0015654C"/>
    <w:rsid w:val="0016091C"/>
    <w:rsid w:val="00162549"/>
    <w:rsid w:val="00163434"/>
    <w:rsid w:val="00163952"/>
    <w:rsid w:val="00164C33"/>
    <w:rsid w:val="00166A6C"/>
    <w:rsid w:val="00173A4A"/>
    <w:rsid w:val="00180119"/>
    <w:rsid w:val="00184F71"/>
    <w:rsid w:val="00186E58"/>
    <w:rsid w:val="00190E4B"/>
    <w:rsid w:val="001952AF"/>
    <w:rsid w:val="001971BC"/>
    <w:rsid w:val="00197C94"/>
    <w:rsid w:val="001A0706"/>
    <w:rsid w:val="001A3612"/>
    <w:rsid w:val="001A6A98"/>
    <w:rsid w:val="001A7FD7"/>
    <w:rsid w:val="001B2E7C"/>
    <w:rsid w:val="001B5F31"/>
    <w:rsid w:val="001B7B8C"/>
    <w:rsid w:val="001C1450"/>
    <w:rsid w:val="001C48EB"/>
    <w:rsid w:val="001C5868"/>
    <w:rsid w:val="001D57D3"/>
    <w:rsid w:val="001D58EF"/>
    <w:rsid w:val="001D7459"/>
    <w:rsid w:val="001E1780"/>
    <w:rsid w:val="001E361B"/>
    <w:rsid w:val="001E3AFE"/>
    <w:rsid w:val="001E5C9F"/>
    <w:rsid w:val="001E7A10"/>
    <w:rsid w:val="001E7BE9"/>
    <w:rsid w:val="001F0180"/>
    <w:rsid w:val="001F085B"/>
    <w:rsid w:val="001F2E1F"/>
    <w:rsid w:val="001F47AD"/>
    <w:rsid w:val="001F5F48"/>
    <w:rsid w:val="001F7487"/>
    <w:rsid w:val="001F78EC"/>
    <w:rsid w:val="00200057"/>
    <w:rsid w:val="002002A5"/>
    <w:rsid w:val="0020119B"/>
    <w:rsid w:val="00204C14"/>
    <w:rsid w:val="00207799"/>
    <w:rsid w:val="0020794B"/>
    <w:rsid w:val="00212A5C"/>
    <w:rsid w:val="00224D17"/>
    <w:rsid w:val="002259C6"/>
    <w:rsid w:val="0022686A"/>
    <w:rsid w:val="00230EFD"/>
    <w:rsid w:val="00231E5B"/>
    <w:rsid w:val="00234C0D"/>
    <w:rsid w:val="00235BAA"/>
    <w:rsid w:val="00236C96"/>
    <w:rsid w:val="00237E9A"/>
    <w:rsid w:val="002425E0"/>
    <w:rsid w:val="002429EF"/>
    <w:rsid w:val="00243801"/>
    <w:rsid w:val="00245B49"/>
    <w:rsid w:val="00251097"/>
    <w:rsid w:val="002563B0"/>
    <w:rsid w:val="00256CE7"/>
    <w:rsid w:val="0026062A"/>
    <w:rsid w:val="0026089D"/>
    <w:rsid w:val="00261DA2"/>
    <w:rsid w:val="0026403A"/>
    <w:rsid w:val="00264786"/>
    <w:rsid w:val="00264789"/>
    <w:rsid w:val="00282DE1"/>
    <w:rsid w:val="002923D6"/>
    <w:rsid w:val="00292BE5"/>
    <w:rsid w:val="00292DA0"/>
    <w:rsid w:val="002934CA"/>
    <w:rsid w:val="0029521C"/>
    <w:rsid w:val="00296505"/>
    <w:rsid w:val="002A0C05"/>
    <w:rsid w:val="002A62C0"/>
    <w:rsid w:val="002A78EF"/>
    <w:rsid w:val="002B1F22"/>
    <w:rsid w:val="002B21E1"/>
    <w:rsid w:val="002B6047"/>
    <w:rsid w:val="002B6E65"/>
    <w:rsid w:val="002C32EF"/>
    <w:rsid w:val="002C4EAF"/>
    <w:rsid w:val="002C6712"/>
    <w:rsid w:val="002C677F"/>
    <w:rsid w:val="002D01AB"/>
    <w:rsid w:val="002D1404"/>
    <w:rsid w:val="002D32AD"/>
    <w:rsid w:val="002D40E5"/>
    <w:rsid w:val="002D6B73"/>
    <w:rsid w:val="002D7FF3"/>
    <w:rsid w:val="002E4DBB"/>
    <w:rsid w:val="002E6155"/>
    <w:rsid w:val="002E749E"/>
    <w:rsid w:val="002F362A"/>
    <w:rsid w:val="002F4D0F"/>
    <w:rsid w:val="002F4F4F"/>
    <w:rsid w:val="002F74D7"/>
    <w:rsid w:val="0030248F"/>
    <w:rsid w:val="00304933"/>
    <w:rsid w:val="00306D8F"/>
    <w:rsid w:val="00312129"/>
    <w:rsid w:val="0031273A"/>
    <w:rsid w:val="00312F8D"/>
    <w:rsid w:val="0032112B"/>
    <w:rsid w:val="003252C7"/>
    <w:rsid w:val="00332F95"/>
    <w:rsid w:val="003354C6"/>
    <w:rsid w:val="00335640"/>
    <w:rsid w:val="00335765"/>
    <w:rsid w:val="003406BA"/>
    <w:rsid w:val="00340C68"/>
    <w:rsid w:val="00345289"/>
    <w:rsid w:val="00350923"/>
    <w:rsid w:val="003529C9"/>
    <w:rsid w:val="003544B8"/>
    <w:rsid w:val="00363D56"/>
    <w:rsid w:val="00373118"/>
    <w:rsid w:val="00377843"/>
    <w:rsid w:val="00382D96"/>
    <w:rsid w:val="00382E44"/>
    <w:rsid w:val="003843F1"/>
    <w:rsid w:val="00384EF5"/>
    <w:rsid w:val="003851BD"/>
    <w:rsid w:val="00385645"/>
    <w:rsid w:val="00386DA2"/>
    <w:rsid w:val="00387970"/>
    <w:rsid w:val="00390DCA"/>
    <w:rsid w:val="00391301"/>
    <w:rsid w:val="00391C4C"/>
    <w:rsid w:val="0039376F"/>
    <w:rsid w:val="00396025"/>
    <w:rsid w:val="003A0255"/>
    <w:rsid w:val="003B242E"/>
    <w:rsid w:val="003B3A15"/>
    <w:rsid w:val="003B5E26"/>
    <w:rsid w:val="003B6EEB"/>
    <w:rsid w:val="003C381C"/>
    <w:rsid w:val="003C61A6"/>
    <w:rsid w:val="003C63C5"/>
    <w:rsid w:val="003D0565"/>
    <w:rsid w:val="003D4851"/>
    <w:rsid w:val="003D4D03"/>
    <w:rsid w:val="003D7901"/>
    <w:rsid w:val="003E24BF"/>
    <w:rsid w:val="003E4972"/>
    <w:rsid w:val="003E5756"/>
    <w:rsid w:val="003E7DED"/>
    <w:rsid w:val="003F16E8"/>
    <w:rsid w:val="003F407D"/>
    <w:rsid w:val="003F77FD"/>
    <w:rsid w:val="00400B78"/>
    <w:rsid w:val="00400D86"/>
    <w:rsid w:val="00402361"/>
    <w:rsid w:val="00402A62"/>
    <w:rsid w:val="0040323D"/>
    <w:rsid w:val="00403531"/>
    <w:rsid w:val="00404234"/>
    <w:rsid w:val="00406272"/>
    <w:rsid w:val="00413C93"/>
    <w:rsid w:val="00414802"/>
    <w:rsid w:val="00415856"/>
    <w:rsid w:val="00417545"/>
    <w:rsid w:val="004213DB"/>
    <w:rsid w:val="00424FEA"/>
    <w:rsid w:val="0043245D"/>
    <w:rsid w:val="004347DB"/>
    <w:rsid w:val="004352FD"/>
    <w:rsid w:val="0043634F"/>
    <w:rsid w:val="00436BC2"/>
    <w:rsid w:val="00436F0E"/>
    <w:rsid w:val="00440CCC"/>
    <w:rsid w:val="004413EE"/>
    <w:rsid w:val="00442894"/>
    <w:rsid w:val="00444D0C"/>
    <w:rsid w:val="004469BC"/>
    <w:rsid w:val="00446C4C"/>
    <w:rsid w:val="00446F64"/>
    <w:rsid w:val="004517FE"/>
    <w:rsid w:val="0045331B"/>
    <w:rsid w:val="0045510B"/>
    <w:rsid w:val="004561F0"/>
    <w:rsid w:val="00465948"/>
    <w:rsid w:val="00470D52"/>
    <w:rsid w:val="00471C45"/>
    <w:rsid w:val="00480D3A"/>
    <w:rsid w:val="004813B4"/>
    <w:rsid w:val="004818DC"/>
    <w:rsid w:val="00481D1D"/>
    <w:rsid w:val="00482F3D"/>
    <w:rsid w:val="00483C4D"/>
    <w:rsid w:val="0048409D"/>
    <w:rsid w:val="00484816"/>
    <w:rsid w:val="00485915"/>
    <w:rsid w:val="0048669F"/>
    <w:rsid w:val="00490F3D"/>
    <w:rsid w:val="00491C12"/>
    <w:rsid w:val="004A14C0"/>
    <w:rsid w:val="004A45FB"/>
    <w:rsid w:val="004A67FE"/>
    <w:rsid w:val="004B21B3"/>
    <w:rsid w:val="004B2475"/>
    <w:rsid w:val="004B2A8E"/>
    <w:rsid w:val="004B3C00"/>
    <w:rsid w:val="004C0C83"/>
    <w:rsid w:val="004C1500"/>
    <w:rsid w:val="004C2488"/>
    <w:rsid w:val="004C71A3"/>
    <w:rsid w:val="004D4D6E"/>
    <w:rsid w:val="004D4D8C"/>
    <w:rsid w:val="004D590A"/>
    <w:rsid w:val="004D6791"/>
    <w:rsid w:val="004D6C38"/>
    <w:rsid w:val="004E16F3"/>
    <w:rsid w:val="004E5C23"/>
    <w:rsid w:val="004E6A5E"/>
    <w:rsid w:val="004F0B2B"/>
    <w:rsid w:val="004F2E5D"/>
    <w:rsid w:val="00503DB0"/>
    <w:rsid w:val="00505DE9"/>
    <w:rsid w:val="005127AC"/>
    <w:rsid w:val="0051451D"/>
    <w:rsid w:val="005164ED"/>
    <w:rsid w:val="00523F1A"/>
    <w:rsid w:val="00524303"/>
    <w:rsid w:val="00524A1F"/>
    <w:rsid w:val="00531C3B"/>
    <w:rsid w:val="00531DE0"/>
    <w:rsid w:val="00532801"/>
    <w:rsid w:val="00541DA2"/>
    <w:rsid w:val="00542A12"/>
    <w:rsid w:val="00543084"/>
    <w:rsid w:val="0054563A"/>
    <w:rsid w:val="0054623B"/>
    <w:rsid w:val="00550F27"/>
    <w:rsid w:val="00550F48"/>
    <w:rsid w:val="00557D3E"/>
    <w:rsid w:val="00560585"/>
    <w:rsid w:val="00561F8F"/>
    <w:rsid w:val="005622C4"/>
    <w:rsid w:val="00565958"/>
    <w:rsid w:val="0056682F"/>
    <w:rsid w:val="00570333"/>
    <w:rsid w:val="005705EB"/>
    <w:rsid w:val="005710C5"/>
    <w:rsid w:val="00573F84"/>
    <w:rsid w:val="00576A60"/>
    <w:rsid w:val="00581E03"/>
    <w:rsid w:val="005824B8"/>
    <w:rsid w:val="00584B1F"/>
    <w:rsid w:val="00585384"/>
    <w:rsid w:val="00585392"/>
    <w:rsid w:val="00585533"/>
    <w:rsid w:val="00587B1C"/>
    <w:rsid w:val="005918BA"/>
    <w:rsid w:val="00592477"/>
    <w:rsid w:val="00592E6A"/>
    <w:rsid w:val="00596917"/>
    <w:rsid w:val="00597585"/>
    <w:rsid w:val="005A13CB"/>
    <w:rsid w:val="005A2960"/>
    <w:rsid w:val="005A5800"/>
    <w:rsid w:val="005A5A34"/>
    <w:rsid w:val="005A5B87"/>
    <w:rsid w:val="005A7B9A"/>
    <w:rsid w:val="005B0A92"/>
    <w:rsid w:val="005B0B98"/>
    <w:rsid w:val="005B3800"/>
    <w:rsid w:val="005B55D1"/>
    <w:rsid w:val="005B7CB2"/>
    <w:rsid w:val="005C2D16"/>
    <w:rsid w:val="005C6C9D"/>
    <w:rsid w:val="005D2881"/>
    <w:rsid w:val="005D3B09"/>
    <w:rsid w:val="005D45D3"/>
    <w:rsid w:val="005D4F50"/>
    <w:rsid w:val="005D6AB2"/>
    <w:rsid w:val="005E099D"/>
    <w:rsid w:val="005E1234"/>
    <w:rsid w:val="005E454D"/>
    <w:rsid w:val="005E54D9"/>
    <w:rsid w:val="005E7DC5"/>
    <w:rsid w:val="005F1F66"/>
    <w:rsid w:val="005F27BC"/>
    <w:rsid w:val="005F3FEF"/>
    <w:rsid w:val="005F5E85"/>
    <w:rsid w:val="00602096"/>
    <w:rsid w:val="006045F2"/>
    <w:rsid w:val="00604CB9"/>
    <w:rsid w:val="00613E20"/>
    <w:rsid w:val="0061519B"/>
    <w:rsid w:val="00620C39"/>
    <w:rsid w:val="006222DF"/>
    <w:rsid w:val="00623A6A"/>
    <w:rsid w:val="00625334"/>
    <w:rsid w:val="00625E41"/>
    <w:rsid w:val="0063014A"/>
    <w:rsid w:val="006343A1"/>
    <w:rsid w:val="0063644D"/>
    <w:rsid w:val="0063655F"/>
    <w:rsid w:val="00637BDA"/>
    <w:rsid w:val="006416C2"/>
    <w:rsid w:val="006419A0"/>
    <w:rsid w:val="00647442"/>
    <w:rsid w:val="00651514"/>
    <w:rsid w:val="00651762"/>
    <w:rsid w:val="00655BAD"/>
    <w:rsid w:val="0066173E"/>
    <w:rsid w:val="00661AEE"/>
    <w:rsid w:val="0066489E"/>
    <w:rsid w:val="00664B03"/>
    <w:rsid w:val="006702BE"/>
    <w:rsid w:val="006708CC"/>
    <w:rsid w:val="00672F52"/>
    <w:rsid w:val="00675DE6"/>
    <w:rsid w:val="0067739C"/>
    <w:rsid w:val="00677C1D"/>
    <w:rsid w:val="00684F68"/>
    <w:rsid w:val="00686201"/>
    <w:rsid w:val="0068671F"/>
    <w:rsid w:val="00686F50"/>
    <w:rsid w:val="0069077C"/>
    <w:rsid w:val="0069338D"/>
    <w:rsid w:val="00695D67"/>
    <w:rsid w:val="00696011"/>
    <w:rsid w:val="00697130"/>
    <w:rsid w:val="006A1225"/>
    <w:rsid w:val="006A15C9"/>
    <w:rsid w:val="006A1C8B"/>
    <w:rsid w:val="006A2851"/>
    <w:rsid w:val="006A32E7"/>
    <w:rsid w:val="006A738E"/>
    <w:rsid w:val="006A7A05"/>
    <w:rsid w:val="006A7F82"/>
    <w:rsid w:val="006B50E5"/>
    <w:rsid w:val="006B5F47"/>
    <w:rsid w:val="006B7580"/>
    <w:rsid w:val="006C0190"/>
    <w:rsid w:val="006C351D"/>
    <w:rsid w:val="006C484F"/>
    <w:rsid w:val="006C5918"/>
    <w:rsid w:val="006D083B"/>
    <w:rsid w:val="006D1E9C"/>
    <w:rsid w:val="006D49D5"/>
    <w:rsid w:val="006D4DAB"/>
    <w:rsid w:val="006E540F"/>
    <w:rsid w:val="006F05DD"/>
    <w:rsid w:val="006F0CFE"/>
    <w:rsid w:val="006F3204"/>
    <w:rsid w:val="006F328E"/>
    <w:rsid w:val="006F3609"/>
    <w:rsid w:val="006F6A2A"/>
    <w:rsid w:val="0070111D"/>
    <w:rsid w:val="00701263"/>
    <w:rsid w:val="007053F3"/>
    <w:rsid w:val="007073AB"/>
    <w:rsid w:val="00710E26"/>
    <w:rsid w:val="007136A3"/>
    <w:rsid w:val="00726B49"/>
    <w:rsid w:val="0073267D"/>
    <w:rsid w:val="00733DCD"/>
    <w:rsid w:val="007346AC"/>
    <w:rsid w:val="00734985"/>
    <w:rsid w:val="00735363"/>
    <w:rsid w:val="00736D40"/>
    <w:rsid w:val="00741BD8"/>
    <w:rsid w:val="00743A7B"/>
    <w:rsid w:val="0074724A"/>
    <w:rsid w:val="00754E04"/>
    <w:rsid w:val="00757453"/>
    <w:rsid w:val="00761B2B"/>
    <w:rsid w:val="007655D9"/>
    <w:rsid w:val="0076761C"/>
    <w:rsid w:val="00770A7A"/>
    <w:rsid w:val="00771B82"/>
    <w:rsid w:val="0077576C"/>
    <w:rsid w:val="00790DDA"/>
    <w:rsid w:val="0079469B"/>
    <w:rsid w:val="00794704"/>
    <w:rsid w:val="00796D43"/>
    <w:rsid w:val="00797F1A"/>
    <w:rsid w:val="007A086C"/>
    <w:rsid w:val="007A39C3"/>
    <w:rsid w:val="007A4A5B"/>
    <w:rsid w:val="007A791C"/>
    <w:rsid w:val="007B05A7"/>
    <w:rsid w:val="007B484F"/>
    <w:rsid w:val="007C1205"/>
    <w:rsid w:val="007C2F0A"/>
    <w:rsid w:val="007C6049"/>
    <w:rsid w:val="007D02EC"/>
    <w:rsid w:val="007D4A5D"/>
    <w:rsid w:val="007D5495"/>
    <w:rsid w:val="007D7345"/>
    <w:rsid w:val="007D7C07"/>
    <w:rsid w:val="007E19D4"/>
    <w:rsid w:val="007E2878"/>
    <w:rsid w:val="007E5DFD"/>
    <w:rsid w:val="007E64F9"/>
    <w:rsid w:val="007E76BC"/>
    <w:rsid w:val="007F3701"/>
    <w:rsid w:val="007F5677"/>
    <w:rsid w:val="007F6161"/>
    <w:rsid w:val="007F7472"/>
    <w:rsid w:val="0080344B"/>
    <w:rsid w:val="00803FD1"/>
    <w:rsid w:val="00803FD6"/>
    <w:rsid w:val="00805679"/>
    <w:rsid w:val="00807A0B"/>
    <w:rsid w:val="00810553"/>
    <w:rsid w:val="00811434"/>
    <w:rsid w:val="00812078"/>
    <w:rsid w:val="0081238D"/>
    <w:rsid w:val="00814453"/>
    <w:rsid w:val="00815208"/>
    <w:rsid w:val="008254E0"/>
    <w:rsid w:val="00831E71"/>
    <w:rsid w:val="00834EAE"/>
    <w:rsid w:val="008379E7"/>
    <w:rsid w:val="0084163B"/>
    <w:rsid w:val="008447FA"/>
    <w:rsid w:val="00844D95"/>
    <w:rsid w:val="00845D66"/>
    <w:rsid w:val="00847447"/>
    <w:rsid w:val="00850286"/>
    <w:rsid w:val="0085093D"/>
    <w:rsid w:val="008531EF"/>
    <w:rsid w:val="00855DF8"/>
    <w:rsid w:val="008572B4"/>
    <w:rsid w:val="0086006E"/>
    <w:rsid w:val="0086552B"/>
    <w:rsid w:val="00871AF9"/>
    <w:rsid w:val="00871B92"/>
    <w:rsid w:val="00884DC6"/>
    <w:rsid w:val="00885E55"/>
    <w:rsid w:val="00885FBA"/>
    <w:rsid w:val="00890CFC"/>
    <w:rsid w:val="008A6C20"/>
    <w:rsid w:val="008B2489"/>
    <w:rsid w:val="008B5149"/>
    <w:rsid w:val="008B57FA"/>
    <w:rsid w:val="008C08CD"/>
    <w:rsid w:val="008C137D"/>
    <w:rsid w:val="008C1F0E"/>
    <w:rsid w:val="008C23C0"/>
    <w:rsid w:val="008C3D50"/>
    <w:rsid w:val="008C4553"/>
    <w:rsid w:val="008C4EA5"/>
    <w:rsid w:val="008C5068"/>
    <w:rsid w:val="008D0EF7"/>
    <w:rsid w:val="008D204B"/>
    <w:rsid w:val="008D4779"/>
    <w:rsid w:val="008D53B6"/>
    <w:rsid w:val="008E57AA"/>
    <w:rsid w:val="008E6001"/>
    <w:rsid w:val="008E72F4"/>
    <w:rsid w:val="008E7BC7"/>
    <w:rsid w:val="008F04D6"/>
    <w:rsid w:val="008F22AA"/>
    <w:rsid w:val="008F3371"/>
    <w:rsid w:val="008F59A0"/>
    <w:rsid w:val="008F5AF2"/>
    <w:rsid w:val="008F5EC5"/>
    <w:rsid w:val="008F6A60"/>
    <w:rsid w:val="00900403"/>
    <w:rsid w:val="00900CB7"/>
    <w:rsid w:val="009011B9"/>
    <w:rsid w:val="00902056"/>
    <w:rsid w:val="00903AC1"/>
    <w:rsid w:val="00905ABD"/>
    <w:rsid w:val="00907004"/>
    <w:rsid w:val="009135F5"/>
    <w:rsid w:val="00917FE6"/>
    <w:rsid w:val="00922231"/>
    <w:rsid w:val="00922A72"/>
    <w:rsid w:val="00925F2A"/>
    <w:rsid w:val="00925F98"/>
    <w:rsid w:val="0093032C"/>
    <w:rsid w:val="00932738"/>
    <w:rsid w:val="0093419F"/>
    <w:rsid w:val="00935B35"/>
    <w:rsid w:val="00940348"/>
    <w:rsid w:val="009479CF"/>
    <w:rsid w:val="009502CC"/>
    <w:rsid w:val="00955D09"/>
    <w:rsid w:val="009609E7"/>
    <w:rsid w:val="009614B8"/>
    <w:rsid w:val="0096313C"/>
    <w:rsid w:val="0096386A"/>
    <w:rsid w:val="00964390"/>
    <w:rsid w:val="0097177E"/>
    <w:rsid w:val="009731F7"/>
    <w:rsid w:val="00983354"/>
    <w:rsid w:val="00991934"/>
    <w:rsid w:val="00991958"/>
    <w:rsid w:val="009956A8"/>
    <w:rsid w:val="009964FF"/>
    <w:rsid w:val="009A32D7"/>
    <w:rsid w:val="009B21CE"/>
    <w:rsid w:val="009B3899"/>
    <w:rsid w:val="009B4076"/>
    <w:rsid w:val="009B53FB"/>
    <w:rsid w:val="009B5BCB"/>
    <w:rsid w:val="009B6B4F"/>
    <w:rsid w:val="009C552F"/>
    <w:rsid w:val="009D6BAB"/>
    <w:rsid w:val="009D756B"/>
    <w:rsid w:val="009E234B"/>
    <w:rsid w:val="009E7E67"/>
    <w:rsid w:val="009F4876"/>
    <w:rsid w:val="009F57B8"/>
    <w:rsid w:val="00A03BE5"/>
    <w:rsid w:val="00A04698"/>
    <w:rsid w:val="00A06C7C"/>
    <w:rsid w:val="00A07B93"/>
    <w:rsid w:val="00A109A4"/>
    <w:rsid w:val="00A11199"/>
    <w:rsid w:val="00A118CB"/>
    <w:rsid w:val="00A16448"/>
    <w:rsid w:val="00A1715B"/>
    <w:rsid w:val="00A17207"/>
    <w:rsid w:val="00A175E8"/>
    <w:rsid w:val="00A20269"/>
    <w:rsid w:val="00A21EF4"/>
    <w:rsid w:val="00A258EE"/>
    <w:rsid w:val="00A278B6"/>
    <w:rsid w:val="00A314EB"/>
    <w:rsid w:val="00A436A3"/>
    <w:rsid w:val="00A44FAA"/>
    <w:rsid w:val="00A468BC"/>
    <w:rsid w:val="00A53820"/>
    <w:rsid w:val="00A55522"/>
    <w:rsid w:val="00A563C5"/>
    <w:rsid w:val="00A56C35"/>
    <w:rsid w:val="00A5700F"/>
    <w:rsid w:val="00A63BA4"/>
    <w:rsid w:val="00A70D4A"/>
    <w:rsid w:val="00A71813"/>
    <w:rsid w:val="00A72B31"/>
    <w:rsid w:val="00A73AA5"/>
    <w:rsid w:val="00A763CC"/>
    <w:rsid w:val="00A81562"/>
    <w:rsid w:val="00A822BE"/>
    <w:rsid w:val="00A83A65"/>
    <w:rsid w:val="00A853A9"/>
    <w:rsid w:val="00A86DEE"/>
    <w:rsid w:val="00A90FE9"/>
    <w:rsid w:val="00A96E8B"/>
    <w:rsid w:val="00AA0FEF"/>
    <w:rsid w:val="00AB42D7"/>
    <w:rsid w:val="00AB45C8"/>
    <w:rsid w:val="00AB6864"/>
    <w:rsid w:val="00AC2BBF"/>
    <w:rsid w:val="00AC3AE3"/>
    <w:rsid w:val="00AC4ADE"/>
    <w:rsid w:val="00AC4FD0"/>
    <w:rsid w:val="00AC7AE2"/>
    <w:rsid w:val="00AD0A7E"/>
    <w:rsid w:val="00AD1C77"/>
    <w:rsid w:val="00AD4722"/>
    <w:rsid w:val="00AD54CD"/>
    <w:rsid w:val="00AE107C"/>
    <w:rsid w:val="00AE120C"/>
    <w:rsid w:val="00AE468A"/>
    <w:rsid w:val="00AE5E72"/>
    <w:rsid w:val="00AF11EC"/>
    <w:rsid w:val="00AF258F"/>
    <w:rsid w:val="00AF2778"/>
    <w:rsid w:val="00B01652"/>
    <w:rsid w:val="00B02198"/>
    <w:rsid w:val="00B04DDD"/>
    <w:rsid w:val="00B10172"/>
    <w:rsid w:val="00B10EA2"/>
    <w:rsid w:val="00B204AB"/>
    <w:rsid w:val="00B20AA2"/>
    <w:rsid w:val="00B21705"/>
    <w:rsid w:val="00B31C31"/>
    <w:rsid w:val="00B35BE1"/>
    <w:rsid w:val="00B37514"/>
    <w:rsid w:val="00B3756D"/>
    <w:rsid w:val="00B52C75"/>
    <w:rsid w:val="00B537C7"/>
    <w:rsid w:val="00B56C56"/>
    <w:rsid w:val="00B601C1"/>
    <w:rsid w:val="00B60E72"/>
    <w:rsid w:val="00B61DDC"/>
    <w:rsid w:val="00B622FB"/>
    <w:rsid w:val="00B73678"/>
    <w:rsid w:val="00B81613"/>
    <w:rsid w:val="00B81AF4"/>
    <w:rsid w:val="00B865B1"/>
    <w:rsid w:val="00B87B6D"/>
    <w:rsid w:val="00B924BB"/>
    <w:rsid w:val="00B92D27"/>
    <w:rsid w:val="00B9327C"/>
    <w:rsid w:val="00B94892"/>
    <w:rsid w:val="00B960CB"/>
    <w:rsid w:val="00B96EB0"/>
    <w:rsid w:val="00B974D3"/>
    <w:rsid w:val="00BA4366"/>
    <w:rsid w:val="00BA5D3D"/>
    <w:rsid w:val="00BA630D"/>
    <w:rsid w:val="00BA7747"/>
    <w:rsid w:val="00BB1211"/>
    <w:rsid w:val="00BB187E"/>
    <w:rsid w:val="00BB2612"/>
    <w:rsid w:val="00BB47CB"/>
    <w:rsid w:val="00BB5249"/>
    <w:rsid w:val="00BB5549"/>
    <w:rsid w:val="00BB5CEC"/>
    <w:rsid w:val="00BC2233"/>
    <w:rsid w:val="00BC385E"/>
    <w:rsid w:val="00BC4F2A"/>
    <w:rsid w:val="00BC53E0"/>
    <w:rsid w:val="00BC5E2D"/>
    <w:rsid w:val="00BC6047"/>
    <w:rsid w:val="00BC7020"/>
    <w:rsid w:val="00BD0AF9"/>
    <w:rsid w:val="00BD266E"/>
    <w:rsid w:val="00BD6861"/>
    <w:rsid w:val="00BD725E"/>
    <w:rsid w:val="00BE18EE"/>
    <w:rsid w:val="00BE2076"/>
    <w:rsid w:val="00BE47E0"/>
    <w:rsid w:val="00BE60F7"/>
    <w:rsid w:val="00BE6257"/>
    <w:rsid w:val="00BE6D38"/>
    <w:rsid w:val="00BE7B1B"/>
    <w:rsid w:val="00BF05B1"/>
    <w:rsid w:val="00BF12FE"/>
    <w:rsid w:val="00BF2A24"/>
    <w:rsid w:val="00BF5228"/>
    <w:rsid w:val="00BF6E39"/>
    <w:rsid w:val="00BF767A"/>
    <w:rsid w:val="00BF7CF8"/>
    <w:rsid w:val="00C031E7"/>
    <w:rsid w:val="00C05440"/>
    <w:rsid w:val="00C06730"/>
    <w:rsid w:val="00C07365"/>
    <w:rsid w:val="00C07F31"/>
    <w:rsid w:val="00C10C3D"/>
    <w:rsid w:val="00C12995"/>
    <w:rsid w:val="00C140D1"/>
    <w:rsid w:val="00C14BB6"/>
    <w:rsid w:val="00C2094C"/>
    <w:rsid w:val="00C2198C"/>
    <w:rsid w:val="00C21AB5"/>
    <w:rsid w:val="00C228FC"/>
    <w:rsid w:val="00C2464D"/>
    <w:rsid w:val="00C252AC"/>
    <w:rsid w:val="00C369D2"/>
    <w:rsid w:val="00C41DDE"/>
    <w:rsid w:val="00C44C52"/>
    <w:rsid w:val="00C4508D"/>
    <w:rsid w:val="00C4524A"/>
    <w:rsid w:val="00C4561B"/>
    <w:rsid w:val="00C54081"/>
    <w:rsid w:val="00C543CB"/>
    <w:rsid w:val="00C632F3"/>
    <w:rsid w:val="00C666E8"/>
    <w:rsid w:val="00C714CF"/>
    <w:rsid w:val="00C72EC2"/>
    <w:rsid w:val="00C7319E"/>
    <w:rsid w:val="00C76452"/>
    <w:rsid w:val="00C779D9"/>
    <w:rsid w:val="00C80067"/>
    <w:rsid w:val="00C80563"/>
    <w:rsid w:val="00C90563"/>
    <w:rsid w:val="00C95381"/>
    <w:rsid w:val="00C9629E"/>
    <w:rsid w:val="00C96A4C"/>
    <w:rsid w:val="00CA0016"/>
    <w:rsid w:val="00CA0E72"/>
    <w:rsid w:val="00CA0EF5"/>
    <w:rsid w:val="00CA2337"/>
    <w:rsid w:val="00CA47D5"/>
    <w:rsid w:val="00CB51CA"/>
    <w:rsid w:val="00CB6149"/>
    <w:rsid w:val="00CC3354"/>
    <w:rsid w:val="00CC5772"/>
    <w:rsid w:val="00CD1635"/>
    <w:rsid w:val="00CD416D"/>
    <w:rsid w:val="00CD5887"/>
    <w:rsid w:val="00CD6DE9"/>
    <w:rsid w:val="00CE0028"/>
    <w:rsid w:val="00CE0659"/>
    <w:rsid w:val="00CE425C"/>
    <w:rsid w:val="00CF1041"/>
    <w:rsid w:val="00CF1092"/>
    <w:rsid w:val="00CF2CFC"/>
    <w:rsid w:val="00D03B5B"/>
    <w:rsid w:val="00D047D4"/>
    <w:rsid w:val="00D04DEA"/>
    <w:rsid w:val="00D07CF9"/>
    <w:rsid w:val="00D13E71"/>
    <w:rsid w:val="00D16275"/>
    <w:rsid w:val="00D246A0"/>
    <w:rsid w:val="00D2506A"/>
    <w:rsid w:val="00D275D8"/>
    <w:rsid w:val="00D27A46"/>
    <w:rsid w:val="00D3135A"/>
    <w:rsid w:val="00D3194B"/>
    <w:rsid w:val="00D36DCE"/>
    <w:rsid w:val="00D40575"/>
    <w:rsid w:val="00D4141A"/>
    <w:rsid w:val="00D41B81"/>
    <w:rsid w:val="00D43400"/>
    <w:rsid w:val="00D454B5"/>
    <w:rsid w:val="00D47334"/>
    <w:rsid w:val="00D5508C"/>
    <w:rsid w:val="00D6146D"/>
    <w:rsid w:val="00D70BBB"/>
    <w:rsid w:val="00D75E49"/>
    <w:rsid w:val="00D77F02"/>
    <w:rsid w:val="00D80880"/>
    <w:rsid w:val="00D8473E"/>
    <w:rsid w:val="00D84C6C"/>
    <w:rsid w:val="00D84E64"/>
    <w:rsid w:val="00D8665F"/>
    <w:rsid w:val="00D9017E"/>
    <w:rsid w:val="00D90C54"/>
    <w:rsid w:val="00D91747"/>
    <w:rsid w:val="00D91D2D"/>
    <w:rsid w:val="00D91F37"/>
    <w:rsid w:val="00D924D6"/>
    <w:rsid w:val="00D94F89"/>
    <w:rsid w:val="00D97D8F"/>
    <w:rsid w:val="00D97ED9"/>
    <w:rsid w:val="00DA2456"/>
    <w:rsid w:val="00DA347E"/>
    <w:rsid w:val="00DA4583"/>
    <w:rsid w:val="00DC0E75"/>
    <w:rsid w:val="00DC577E"/>
    <w:rsid w:val="00DD2A10"/>
    <w:rsid w:val="00DD3399"/>
    <w:rsid w:val="00DD514D"/>
    <w:rsid w:val="00DD60B8"/>
    <w:rsid w:val="00DD755D"/>
    <w:rsid w:val="00DD7990"/>
    <w:rsid w:val="00DE0AF2"/>
    <w:rsid w:val="00DE51CD"/>
    <w:rsid w:val="00DE543C"/>
    <w:rsid w:val="00DF1216"/>
    <w:rsid w:val="00DF4ACB"/>
    <w:rsid w:val="00DF587B"/>
    <w:rsid w:val="00DF6595"/>
    <w:rsid w:val="00E01AE1"/>
    <w:rsid w:val="00E0235C"/>
    <w:rsid w:val="00E04008"/>
    <w:rsid w:val="00E06AE3"/>
    <w:rsid w:val="00E128CD"/>
    <w:rsid w:val="00E1735B"/>
    <w:rsid w:val="00E2124F"/>
    <w:rsid w:val="00E24DDE"/>
    <w:rsid w:val="00E25F05"/>
    <w:rsid w:val="00E33211"/>
    <w:rsid w:val="00E356D6"/>
    <w:rsid w:val="00E36019"/>
    <w:rsid w:val="00E41B15"/>
    <w:rsid w:val="00E5027B"/>
    <w:rsid w:val="00E53C9D"/>
    <w:rsid w:val="00E60EBD"/>
    <w:rsid w:val="00E61289"/>
    <w:rsid w:val="00E614B4"/>
    <w:rsid w:val="00E62733"/>
    <w:rsid w:val="00E71747"/>
    <w:rsid w:val="00E74AC3"/>
    <w:rsid w:val="00E74F56"/>
    <w:rsid w:val="00E801CD"/>
    <w:rsid w:val="00E81375"/>
    <w:rsid w:val="00E81E7A"/>
    <w:rsid w:val="00E82A9C"/>
    <w:rsid w:val="00E840F7"/>
    <w:rsid w:val="00E87CC1"/>
    <w:rsid w:val="00E907E2"/>
    <w:rsid w:val="00E91BF4"/>
    <w:rsid w:val="00E9261C"/>
    <w:rsid w:val="00E95A4D"/>
    <w:rsid w:val="00E95E5E"/>
    <w:rsid w:val="00EA2561"/>
    <w:rsid w:val="00EA5555"/>
    <w:rsid w:val="00EA6BC1"/>
    <w:rsid w:val="00EA78CF"/>
    <w:rsid w:val="00EB03AE"/>
    <w:rsid w:val="00EB08AB"/>
    <w:rsid w:val="00EB24DD"/>
    <w:rsid w:val="00EB33B1"/>
    <w:rsid w:val="00EB4B59"/>
    <w:rsid w:val="00EB60CA"/>
    <w:rsid w:val="00EB6916"/>
    <w:rsid w:val="00EB6E5F"/>
    <w:rsid w:val="00EC3947"/>
    <w:rsid w:val="00EC3CFB"/>
    <w:rsid w:val="00EC3EA8"/>
    <w:rsid w:val="00EC4037"/>
    <w:rsid w:val="00EC4AF1"/>
    <w:rsid w:val="00ED1535"/>
    <w:rsid w:val="00ED3176"/>
    <w:rsid w:val="00ED4409"/>
    <w:rsid w:val="00ED796F"/>
    <w:rsid w:val="00EE0967"/>
    <w:rsid w:val="00EE1DBB"/>
    <w:rsid w:val="00EE34B2"/>
    <w:rsid w:val="00EE35A0"/>
    <w:rsid w:val="00EE42D9"/>
    <w:rsid w:val="00EE432B"/>
    <w:rsid w:val="00EE78A6"/>
    <w:rsid w:val="00EF345C"/>
    <w:rsid w:val="00EF54DE"/>
    <w:rsid w:val="00EF704E"/>
    <w:rsid w:val="00EF715A"/>
    <w:rsid w:val="00F0344F"/>
    <w:rsid w:val="00F05C46"/>
    <w:rsid w:val="00F06888"/>
    <w:rsid w:val="00F101C8"/>
    <w:rsid w:val="00F115CA"/>
    <w:rsid w:val="00F12618"/>
    <w:rsid w:val="00F26509"/>
    <w:rsid w:val="00F26F58"/>
    <w:rsid w:val="00F35838"/>
    <w:rsid w:val="00F401DA"/>
    <w:rsid w:val="00F44554"/>
    <w:rsid w:val="00F45407"/>
    <w:rsid w:val="00F50E59"/>
    <w:rsid w:val="00F520B8"/>
    <w:rsid w:val="00F53907"/>
    <w:rsid w:val="00F57D04"/>
    <w:rsid w:val="00F60F9F"/>
    <w:rsid w:val="00F621D8"/>
    <w:rsid w:val="00F62607"/>
    <w:rsid w:val="00F67EBB"/>
    <w:rsid w:val="00F70A13"/>
    <w:rsid w:val="00F7149C"/>
    <w:rsid w:val="00F774A6"/>
    <w:rsid w:val="00F77FCC"/>
    <w:rsid w:val="00F8344A"/>
    <w:rsid w:val="00F84683"/>
    <w:rsid w:val="00F8550D"/>
    <w:rsid w:val="00F85795"/>
    <w:rsid w:val="00F85A12"/>
    <w:rsid w:val="00F91666"/>
    <w:rsid w:val="00F94F22"/>
    <w:rsid w:val="00F9628E"/>
    <w:rsid w:val="00F97BE6"/>
    <w:rsid w:val="00FA2300"/>
    <w:rsid w:val="00FA34E9"/>
    <w:rsid w:val="00FA3983"/>
    <w:rsid w:val="00FA58EB"/>
    <w:rsid w:val="00FB0AEC"/>
    <w:rsid w:val="00FB3F0F"/>
    <w:rsid w:val="00FB53A8"/>
    <w:rsid w:val="00FB7A4F"/>
    <w:rsid w:val="00FC0C1A"/>
    <w:rsid w:val="00FC1DCC"/>
    <w:rsid w:val="00FC4687"/>
    <w:rsid w:val="00FD1A1D"/>
    <w:rsid w:val="00FD2672"/>
    <w:rsid w:val="00FD2744"/>
    <w:rsid w:val="00FD3404"/>
    <w:rsid w:val="00FD72F4"/>
    <w:rsid w:val="00FE0894"/>
    <w:rsid w:val="00FE17C6"/>
    <w:rsid w:val="00FE1934"/>
    <w:rsid w:val="00FE1C49"/>
    <w:rsid w:val="00FE1F93"/>
    <w:rsid w:val="00FE22E1"/>
    <w:rsid w:val="00FE390C"/>
    <w:rsid w:val="00FE7396"/>
    <w:rsid w:val="00FF13ED"/>
    <w:rsid w:val="00FF252F"/>
    <w:rsid w:val="00FF4BF0"/>
    <w:rsid w:val="00FF5643"/>
    <w:rsid w:val="00FF6E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3801"/>
    <w:pPr>
      <w:tabs>
        <w:tab w:val="center" w:pos="4252"/>
        <w:tab w:val="right" w:pos="8504"/>
      </w:tabs>
      <w:snapToGrid w:val="0"/>
    </w:pPr>
  </w:style>
  <w:style w:type="character" w:customStyle="1" w:styleId="a4">
    <w:name w:val="ヘッダー (文字)"/>
    <w:basedOn w:val="a0"/>
    <w:link w:val="a3"/>
    <w:uiPriority w:val="99"/>
    <w:rsid w:val="00243801"/>
  </w:style>
  <w:style w:type="paragraph" w:styleId="a5">
    <w:name w:val="footer"/>
    <w:basedOn w:val="a"/>
    <w:link w:val="a6"/>
    <w:uiPriority w:val="99"/>
    <w:unhideWhenUsed/>
    <w:rsid w:val="00243801"/>
    <w:pPr>
      <w:tabs>
        <w:tab w:val="center" w:pos="4252"/>
        <w:tab w:val="right" w:pos="8504"/>
      </w:tabs>
      <w:snapToGrid w:val="0"/>
    </w:pPr>
  </w:style>
  <w:style w:type="character" w:customStyle="1" w:styleId="a6">
    <w:name w:val="フッター (文字)"/>
    <w:basedOn w:val="a0"/>
    <w:link w:val="a5"/>
    <w:uiPriority w:val="99"/>
    <w:rsid w:val="00243801"/>
  </w:style>
  <w:style w:type="paragraph" w:styleId="a7">
    <w:name w:val="Balloon Text"/>
    <w:basedOn w:val="a"/>
    <w:link w:val="a8"/>
    <w:uiPriority w:val="99"/>
    <w:semiHidden/>
    <w:unhideWhenUsed/>
    <w:rsid w:val="00885E5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85E5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3801"/>
    <w:pPr>
      <w:tabs>
        <w:tab w:val="center" w:pos="4252"/>
        <w:tab w:val="right" w:pos="8504"/>
      </w:tabs>
      <w:snapToGrid w:val="0"/>
    </w:pPr>
  </w:style>
  <w:style w:type="character" w:customStyle="1" w:styleId="a4">
    <w:name w:val="ヘッダー (文字)"/>
    <w:basedOn w:val="a0"/>
    <w:link w:val="a3"/>
    <w:uiPriority w:val="99"/>
    <w:rsid w:val="00243801"/>
  </w:style>
  <w:style w:type="paragraph" w:styleId="a5">
    <w:name w:val="footer"/>
    <w:basedOn w:val="a"/>
    <w:link w:val="a6"/>
    <w:uiPriority w:val="99"/>
    <w:unhideWhenUsed/>
    <w:rsid w:val="00243801"/>
    <w:pPr>
      <w:tabs>
        <w:tab w:val="center" w:pos="4252"/>
        <w:tab w:val="right" w:pos="8504"/>
      </w:tabs>
      <w:snapToGrid w:val="0"/>
    </w:pPr>
  </w:style>
  <w:style w:type="character" w:customStyle="1" w:styleId="a6">
    <w:name w:val="フッター (文字)"/>
    <w:basedOn w:val="a0"/>
    <w:link w:val="a5"/>
    <w:uiPriority w:val="99"/>
    <w:rsid w:val="00243801"/>
  </w:style>
  <w:style w:type="paragraph" w:styleId="a7">
    <w:name w:val="Balloon Text"/>
    <w:basedOn w:val="a"/>
    <w:link w:val="a8"/>
    <w:uiPriority w:val="99"/>
    <w:semiHidden/>
    <w:unhideWhenUsed/>
    <w:rsid w:val="00885E5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85E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99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22C6A-A711-4C63-B6AF-DAF5A17D6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14</Pages>
  <Words>1351</Words>
  <Characters>7704</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2018-11-09T07:48:00Z</cp:lastPrinted>
  <dcterms:created xsi:type="dcterms:W3CDTF">2018-11-08T06:02:00Z</dcterms:created>
  <dcterms:modified xsi:type="dcterms:W3CDTF">2018-11-27T02:40:00Z</dcterms:modified>
</cp:coreProperties>
</file>