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F2567" w:rsidTr="00AC1911">
        <w:trPr>
          <w:trHeight w:val="14624"/>
        </w:trPr>
        <w:tc>
          <w:tcPr>
            <w:tcW w:w="9639" w:type="dxa"/>
          </w:tcPr>
          <w:p w:rsidR="008F2567" w:rsidRDefault="008F2567">
            <w:bookmarkStart w:id="0" w:name="_GoBack"/>
            <w:bookmarkEnd w:id="0"/>
          </w:p>
          <w:p w:rsidR="008F2567" w:rsidRPr="008F2567" w:rsidRDefault="00B2356D" w:rsidP="008F2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表</w:t>
            </w:r>
          </w:p>
          <w:p w:rsidR="008F2567" w:rsidRDefault="008F2567"/>
          <w:p w:rsidR="00A007C1" w:rsidRDefault="00A007C1" w:rsidP="00A007C1"/>
          <w:p w:rsidR="00B2356D" w:rsidRDefault="00B2356D" w:rsidP="00B2356D">
            <w:pPr>
              <w:ind w:firstLineChars="100" w:firstLine="210"/>
            </w:pPr>
            <w:r w:rsidRPr="00B2356D">
              <w:rPr>
                <w:u w:val="single"/>
              </w:rPr>
              <w:t xml:space="preserve">採取地　</w:t>
            </w:r>
            <w:r>
              <w:rPr>
                <w:u w:val="single"/>
              </w:rPr>
              <w:t xml:space="preserve">　　　　　　　　　　　　</w:t>
            </w:r>
            <w:r>
              <w:t xml:space="preserve">　　　　　　　</w:t>
            </w:r>
            <w:r w:rsidRPr="00B2356D">
              <w:rPr>
                <w:u w:val="single"/>
              </w:rPr>
              <w:t>測定者</w:t>
            </w:r>
            <w:r>
              <w:rPr>
                <w:u w:val="single"/>
              </w:rPr>
              <w:t xml:space="preserve">　　　　　　　　　　　　　　　　</w:t>
            </w:r>
            <w:r w:rsidRPr="00B2356D">
              <w:rPr>
                <w:u w:val="single"/>
              </w:rPr>
              <w:t>㊞</w:t>
            </w:r>
          </w:p>
          <w:p w:rsidR="00B2356D" w:rsidRDefault="00B2356D" w:rsidP="00A007C1"/>
          <w:tbl>
            <w:tblPr>
              <w:tblStyle w:val="a3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85"/>
              <w:gridCol w:w="46"/>
              <w:gridCol w:w="377"/>
              <w:gridCol w:w="98"/>
              <w:gridCol w:w="266"/>
              <w:gridCol w:w="149"/>
              <w:gridCol w:w="57"/>
              <w:gridCol w:w="365"/>
              <w:gridCol w:w="62"/>
              <w:gridCol w:w="454"/>
              <w:gridCol w:w="69"/>
              <w:gridCol w:w="474"/>
              <w:gridCol w:w="170"/>
              <w:gridCol w:w="225"/>
              <w:gridCol w:w="80"/>
              <w:gridCol w:w="474"/>
              <w:gridCol w:w="397"/>
              <w:gridCol w:w="357"/>
              <w:gridCol w:w="281"/>
              <w:gridCol w:w="280"/>
              <w:gridCol w:w="21"/>
              <w:gridCol w:w="288"/>
              <w:gridCol w:w="310"/>
              <w:gridCol w:w="322"/>
              <w:gridCol w:w="20"/>
              <w:gridCol w:w="277"/>
              <w:gridCol w:w="321"/>
              <w:gridCol w:w="287"/>
              <w:gridCol w:w="57"/>
              <w:gridCol w:w="383"/>
              <w:gridCol w:w="286"/>
              <w:gridCol w:w="283"/>
              <w:gridCol w:w="585"/>
              <w:gridCol w:w="236"/>
              <w:gridCol w:w="96"/>
              <w:gridCol w:w="21"/>
            </w:tblGrid>
            <w:tr w:rsidR="00B2356D" w:rsidRPr="00B2356D" w:rsidTr="00AC1911">
              <w:tc>
                <w:tcPr>
                  <w:tcW w:w="4702" w:type="dxa"/>
                  <w:gridSpan w:val="18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細　　　骨　　　材</w:t>
                  </w:r>
                </w:p>
              </w:tc>
              <w:tc>
                <w:tcPr>
                  <w:tcW w:w="4711" w:type="dxa"/>
                  <w:gridSpan w:val="19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　　　骨　　　材</w:t>
                  </w:r>
                </w:p>
              </w:tc>
            </w:tr>
            <w:tr w:rsidR="00B2356D" w:rsidRPr="00B2356D" w:rsidTr="00AC1911">
              <w:tc>
                <w:tcPr>
                  <w:tcW w:w="939" w:type="dxa"/>
                  <w:gridSpan w:val="2"/>
                  <w:vMerge w:val="restart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2356D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ふるい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目の開きmm</w:t>
                  </w:r>
                </w:p>
              </w:tc>
              <w:tc>
                <w:tcPr>
                  <w:tcW w:w="1874" w:type="dxa"/>
                  <w:gridSpan w:val="9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ふるい残留量</w:t>
                  </w:r>
                </w:p>
              </w:tc>
              <w:tc>
                <w:tcPr>
                  <w:tcW w:w="1889" w:type="dxa"/>
                  <w:gridSpan w:val="7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累加残留量</w:t>
                  </w:r>
                </w:p>
              </w:tc>
              <w:tc>
                <w:tcPr>
                  <w:tcW w:w="939" w:type="dxa"/>
                  <w:gridSpan w:val="4"/>
                  <w:vMerge w:val="restart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B2356D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ふるい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目の開きmm</w:t>
                  </w:r>
                </w:p>
              </w:tc>
              <w:tc>
                <w:tcPr>
                  <w:tcW w:w="1882" w:type="dxa"/>
                  <w:gridSpan w:val="8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ふるい残留量</w:t>
                  </w:r>
                </w:p>
              </w:tc>
              <w:tc>
                <w:tcPr>
                  <w:tcW w:w="1890" w:type="dxa"/>
                  <w:gridSpan w:val="7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累加残留量</w:t>
                  </w:r>
                </w:p>
              </w:tc>
            </w:tr>
            <w:tr w:rsidR="00B2356D" w:rsidRPr="00B2356D" w:rsidTr="00AC1911">
              <w:tc>
                <w:tcPr>
                  <w:tcW w:w="939" w:type="dxa"/>
                  <w:gridSpan w:val="2"/>
                  <w:vMerge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重　量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百分率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重　量</w:t>
                  </w: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百分率</w:t>
                  </w:r>
                </w:p>
              </w:tc>
              <w:tc>
                <w:tcPr>
                  <w:tcW w:w="939" w:type="dxa"/>
                  <w:gridSpan w:val="4"/>
                  <w:vMerge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重　量</w:t>
                  </w: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百分率</w:t>
                  </w: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重　量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百分率</w:t>
                  </w:r>
                </w:p>
              </w:tc>
            </w:tr>
            <w:tr w:rsidR="00B2356D" w:rsidRPr="00B2356D" w:rsidTr="00AC1911">
              <w:tc>
                <w:tcPr>
                  <w:tcW w:w="939" w:type="dxa"/>
                  <w:gridSpan w:val="2"/>
                  <w:vMerge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ｇ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ｇ</w:t>
                  </w: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939" w:type="dxa"/>
                  <w:gridSpan w:val="4"/>
                  <w:vMerge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ｇ</w:t>
                  </w: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ｇ</w:t>
                  </w: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Default="00B2356D" w:rsidP="00B2356D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Default="00B2356D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Default="00B2356D" w:rsidP="00B2356D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Default="00B2356D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Default="00B2356D" w:rsidP="00B2356D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Default="00B2356D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Default="00B2356D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Default="00B2356D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B2356D" w:rsidRPr="00B2356D" w:rsidTr="00AC1911">
              <w:trPr>
                <w:trHeight w:val="278"/>
              </w:trPr>
              <w:tc>
                <w:tcPr>
                  <w:tcW w:w="939" w:type="dxa"/>
                  <w:gridSpan w:val="2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粗粒率</w:t>
                  </w:r>
                </w:p>
              </w:tc>
              <w:tc>
                <w:tcPr>
                  <w:tcW w:w="936" w:type="dxa"/>
                  <w:gridSpan w:val="5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1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B2356D" w:rsidRDefault="00B2356D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B2356D" w:rsidRDefault="00B2356D" w:rsidP="00B2356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A45B65">
                    <w:rPr>
                      <w:rFonts w:asciiTheme="minorEastAsia" w:hAnsiTheme="minorEastAsia" w:hint="eastAsia"/>
                      <w:spacing w:val="90"/>
                      <w:kern w:val="0"/>
                      <w:sz w:val="18"/>
                      <w:szCs w:val="18"/>
                      <w:fitText w:val="1260" w:id="900939777"/>
                    </w:rPr>
                    <w:t>試験項</w:t>
                  </w:r>
                  <w:r w:rsidRPr="00A45B6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260" w:id="900939777"/>
                    </w:rPr>
                    <w:t>目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E22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単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3E22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位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細　骨　材</w:t>
                  </w: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　骨　材</w:t>
                  </w: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3E22CE" w:rsidRDefault="003E22CE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E22CE">
                    <w:rPr>
                      <w:rFonts w:asciiTheme="minorEastAsia" w:hAnsiTheme="minorEastAsia" w:hint="eastAsia"/>
                      <w:spacing w:val="90"/>
                      <w:kern w:val="0"/>
                      <w:sz w:val="18"/>
                      <w:szCs w:val="18"/>
                      <w:fitText w:val="1260" w:id="900939778"/>
                    </w:rPr>
                    <w:t>標準重</w:t>
                  </w:r>
                  <w:r w:rsidRPr="003E22CE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260" w:id="900939778"/>
                    </w:rPr>
                    <w:t>量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K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g/㎥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3E22CE" w:rsidRDefault="003E22CE" w:rsidP="00962B30">
                  <w:pPr>
                    <w:jc w:val="center"/>
                  </w:pPr>
                  <w:r w:rsidRPr="00E16FC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E22CE">
                    <w:rPr>
                      <w:rFonts w:asciiTheme="minorEastAsia" w:hAnsiTheme="minorEastAsia" w:hint="eastAsia"/>
                      <w:spacing w:val="90"/>
                      <w:kern w:val="0"/>
                      <w:sz w:val="18"/>
                      <w:szCs w:val="18"/>
                      <w:fitText w:val="1260" w:id="900939779"/>
                    </w:rPr>
                    <w:t>測定重</w:t>
                  </w:r>
                  <w:r w:rsidRPr="003E22CE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260" w:id="900939779"/>
                    </w:rPr>
                    <w:t>量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K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g/㎥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3E22CE" w:rsidRPr="00B2356D" w:rsidRDefault="003E22CE" w:rsidP="00962B30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3E22CE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E22CE">
                    <w:rPr>
                      <w:rFonts w:asciiTheme="minorEastAsia" w:hAnsiTheme="minorEastAsia" w:hint="eastAsia"/>
                      <w:spacing w:val="450"/>
                      <w:kern w:val="0"/>
                      <w:sz w:val="18"/>
                      <w:szCs w:val="18"/>
                      <w:fitText w:val="1260" w:id="900940032"/>
                    </w:rPr>
                    <w:t>比</w:t>
                  </w:r>
                  <w:r w:rsidRPr="003E22CE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  <w:fitText w:val="1260" w:id="900940032"/>
                    </w:rPr>
                    <w:t>重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　以下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吸水量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CE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骨材の洗い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9" w:type="dxa"/>
                  <w:gridSpan w:val="4"/>
                  <w:vAlign w:val="center"/>
                </w:tcPr>
                <w:p w:rsidR="00B2356D" w:rsidRPr="003E22CE" w:rsidRDefault="003E22CE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粗粒率</w:t>
                  </w:r>
                </w:p>
              </w:tc>
              <w:tc>
                <w:tcPr>
                  <w:tcW w:w="940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gridSpan w:val="3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38" w:type="dxa"/>
                  <w:gridSpan w:val="4"/>
                  <w:vAlign w:val="center"/>
                </w:tcPr>
                <w:p w:rsidR="00B2356D" w:rsidRPr="003E22CE" w:rsidRDefault="00B2356D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スリヘリ減量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 w:val="restart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骨材の安定性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有機不純物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粘土塊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軟かい石片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比重1.95以下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C1911" w:rsidTr="00AC1911">
              <w:trPr>
                <w:trHeight w:val="278"/>
              </w:trPr>
              <w:tc>
                <w:tcPr>
                  <w:tcW w:w="1726" w:type="dxa"/>
                  <w:gridSpan w:val="6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塩分含有量</w:t>
                  </w:r>
                </w:p>
              </w:tc>
              <w:tc>
                <w:tcPr>
                  <w:tcW w:w="633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1167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76" w:type="dxa"/>
                  <w:gridSpan w:val="4"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711" w:type="dxa"/>
                  <w:gridSpan w:val="19"/>
                  <w:vMerge/>
                  <w:vAlign w:val="center"/>
                </w:tcPr>
                <w:p w:rsidR="00AC1911" w:rsidRPr="003E22CE" w:rsidRDefault="00AC1911" w:rsidP="003E22CE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textDirection w:val="tbRlV"/>
                </w:tcPr>
                <w:p w:rsidR="00A45B65" w:rsidRDefault="00A45B65" w:rsidP="00A45B65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累加重量百分率（％）</w:t>
                  </w:r>
                </w:p>
              </w:tc>
              <w:tc>
                <w:tcPr>
                  <w:tcW w:w="531" w:type="dxa"/>
                  <w:gridSpan w:val="2"/>
                  <w:vMerge w:val="restart"/>
                  <w:tcBorders>
                    <w:top w:val="single" w:sz="4" w:space="0" w:color="FFFFFF" w:themeColor="background1"/>
                    <w:left w:val="nil"/>
                  </w:tcBorders>
                </w:tcPr>
                <w:p w:rsidR="00925224" w:rsidRDefault="00925224" w:rsidP="00925224">
                  <w:pPr>
                    <w:spacing w:line="160" w:lineRule="exact"/>
                    <w:rPr>
                      <w:rFonts w:asciiTheme="minorEastAsia" w:hAnsiTheme="minorEastAsia"/>
                    </w:rPr>
                  </w:pPr>
                </w:p>
                <w:p w:rsidR="00A45B65" w:rsidRDefault="00A45B65" w:rsidP="00A007C1">
                  <w:pPr>
                    <w:rPr>
                      <w:rFonts w:asciiTheme="minorEastAsia" w:hAnsiTheme="minorEastAsia"/>
                    </w:rPr>
                  </w:pPr>
                  <w:r w:rsidRPr="00CE6745">
                    <w:rPr>
                      <w:rFonts w:asciiTheme="minorEastAsia" w:hAnsiTheme="minorEastAsia" w:hint="eastAsia"/>
                    </w:rPr>
                    <w:t>100</w:t>
                  </w:r>
                </w:p>
                <w:p w:rsidR="00A45B65" w:rsidRDefault="00A45B65" w:rsidP="00E75FED">
                  <w:pPr>
                    <w:spacing w:line="240" w:lineRule="exact"/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90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80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60</w:t>
                  </w:r>
                </w:p>
                <w:p w:rsidR="00A45B65" w:rsidRDefault="00A45B65" w:rsidP="00E75FED">
                  <w:pPr>
                    <w:spacing w:line="240" w:lineRule="exact"/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30</w:t>
                  </w:r>
                </w:p>
                <w:p w:rsidR="00A45B65" w:rsidRDefault="00A45B65" w:rsidP="00E75FED">
                  <w:pPr>
                    <w:spacing w:line="240" w:lineRule="exact"/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20</w:t>
                  </w:r>
                </w:p>
                <w:p w:rsidR="00A45B65" w:rsidRDefault="00A45B65" w:rsidP="00CE674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10</w:t>
                  </w:r>
                </w:p>
                <w:p w:rsidR="00A45B65" w:rsidRPr="00CE6745" w:rsidRDefault="00A45B65" w:rsidP="00E75FED">
                  <w:pPr>
                    <w:spacing w:line="240" w:lineRule="exact"/>
                    <w:ind w:firstLineChars="100" w:firstLine="21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0</w:t>
                  </w:r>
                </w:p>
              </w:tc>
              <w:tc>
                <w:tcPr>
                  <w:tcW w:w="3717" w:type="dxa"/>
                  <w:gridSpan w:val="15"/>
                  <w:vAlign w:val="center"/>
                </w:tcPr>
                <w:p w:rsidR="00A45B65" w:rsidRDefault="00A45B65" w:rsidP="00A45B65">
                  <w:pPr>
                    <w:jc w:val="center"/>
                  </w:pPr>
                  <w:r>
                    <w:rPr>
                      <w:rFonts w:hint="eastAsia"/>
                    </w:rPr>
                    <w:t>細　　　骨　　　材</w:t>
                  </w:r>
                </w:p>
              </w:tc>
              <w:tc>
                <w:tcPr>
                  <w:tcW w:w="4358" w:type="dxa"/>
                  <w:gridSpan w:val="16"/>
                  <w:tcBorders>
                    <w:right w:val="single" w:sz="4" w:space="0" w:color="auto"/>
                  </w:tcBorders>
                  <w:vAlign w:val="center"/>
                </w:tcPr>
                <w:p w:rsidR="00A45B65" w:rsidRDefault="00A45B65" w:rsidP="00A45B65">
                  <w:pPr>
                    <w:jc w:val="center"/>
                  </w:pPr>
                  <w:r>
                    <w:rPr>
                      <w:rFonts w:hint="eastAsia"/>
                    </w:rPr>
                    <w:t>粗　　　骨　　　材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5B65" w:rsidRDefault="00A45B65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A45B65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2"/>
                <w:wAfter w:w="117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</w:tcBorders>
                </w:tcPr>
                <w:p w:rsidR="001B4EF7" w:rsidRDefault="001B4EF7" w:rsidP="00A007C1"/>
              </w:tc>
              <w:tc>
                <w:tcPr>
                  <w:tcW w:w="475" w:type="dxa"/>
                  <w:gridSpan w:val="2"/>
                </w:tcPr>
                <w:p w:rsidR="001B4EF7" w:rsidRDefault="001B4EF7" w:rsidP="00A007C1"/>
              </w:tc>
              <w:tc>
                <w:tcPr>
                  <w:tcW w:w="472" w:type="dxa"/>
                  <w:gridSpan w:val="3"/>
                </w:tcPr>
                <w:p w:rsidR="001B4EF7" w:rsidRDefault="001B4EF7" w:rsidP="00A007C1"/>
              </w:tc>
              <w:tc>
                <w:tcPr>
                  <w:tcW w:w="365" w:type="dxa"/>
                </w:tcPr>
                <w:p w:rsidR="001B4EF7" w:rsidRDefault="001B4EF7" w:rsidP="00A007C1"/>
              </w:tc>
              <w:tc>
                <w:tcPr>
                  <w:tcW w:w="58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475" w:type="dxa"/>
                  <w:gridSpan w:val="3"/>
                </w:tcPr>
                <w:p w:rsidR="001B4EF7" w:rsidRDefault="001B4EF7" w:rsidP="00A007C1"/>
              </w:tc>
              <w:tc>
                <w:tcPr>
                  <w:tcW w:w="474" w:type="dxa"/>
                </w:tcPr>
                <w:p w:rsidR="001B4EF7" w:rsidRDefault="001B4EF7" w:rsidP="00A007C1"/>
              </w:tc>
              <w:tc>
                <w:tcPr>
                  <w:tcW w:w="397" w:type="dxa"/>
                </w:tcPr>
                <w:p w:rsidR="001B4EF7" w:rsidRDefault="001B4EF7" w:rsidP="00A007C1"/>
              </w:tc>
              <w:tc>
                <w:tcPr>
                  <w:tcW w:w="357" w:type="dxa"/>
                </w:tcPr>
                <w:p w:rsidR="001B4EF7" w:rsidRDefault="001B4EF7" w:rsidP="00A007C1"/>
              </w:tc>
              <w:tc>
                <w:tcPr>
                  <w:tcW w:w="281" w:type="dxa"/>
                </w:tcPr>
                <w:p w:rsidR="001B4EF7" w:rsidRDefault="001B4EF7" w:rsidP="00A007C1"/>
              </w:tc>
              <w:tc>
                <w:tcPr>
                  <w:tcW w:w="280" w:type="dxa"/>
                </w:tcPr>
                <w:p w:rsidR="001B4EF7" w:rsidRDefault="001B4EF7" w:rsidP="00A007C1"/>
              </w:tc>
              <w:tc>
                <w:tcPr>
                  <w:tcW w:w="309" w:type="dxa"/>
                  <w:gridSpan w:val="2"/>
                </w:tcPr>
                <w:p w:rsidR="001B4EF7" w:rsidRDefault="001B4EF7" w:rsidP="00A007C1"/>
              </w:tc>
              <w:tc>
                <w:tcPr>
                  <w:tcW w:w="310" w:type="dxa"/>
                </w:tcPr>
                <w:p w:rsidR="001B4EF7" w:rsidRDefault="001B4EF7" w:rsidP="00A007C1"/>
              </w:tc>
              <w:tc>
                <w:tcPr>
                  <w:tcW w:w="322" w:type="dxa"/>
                </w:tcPr>
                <w:p w:rsidR="001B4EF7" w:rsidRDefault="001B4EF7" w:rsidP="00A007C1"/>
              </w:tc>
              <w:tc>
                <w:tcPr>
                  <w:tcW w:w="297" w:type="dxa"/>
                  <w:gridSpan w:val="2"/>
                </w:tcPr>
                <w:p w:rsidR="001B4EF7" w:rsidRDefault="001B4EF7" w:rsidP="00A007C1"/>
              </w:tc>
              <w:tc>
                <w:tcPr>
                  <w:tcW w:w="321" w:type="dxa"/>
                </w:tcPr>
                <w:p w:rsidR="001B4EF7" w:rsidRDefault="001B4EF7" w:rsidP="00A007C1"/>
              </w:tc>
              <w:tc>
                <w:tcPr>
                  <w:tcW w:w="287" w:type="dxa"/>
                </w:tcPr>
                <w:p w:rsidR="001B4EF7" w:rsidRDefault="001B4EF7" w:rsidP="00A007C1"/>
              </w:tc>
              <w:tc>
                <w:tcPr>
                  <w:tcW w:w="440" w:type="dxa"/>
                  <w:gridSpan w:val="2"/>
                </w:tcPr>
                <w:p w:rsidR="001B4EF7" w:rsidRDefault="001B4EF7" w:rsidP="00A007C1"/>
              </w:tc>
              <w:tc>
                <w:tcPr>
                  <w:tcW w:w="286" w:type="dxa"/>
                </w:tcPr>
                <w:p w:rsidR="001B4EF7" w:rsidRDefault="001B4EF7" w:rsidP="00A007C1"/>
              </w:tc>
              <w:tc>
                <w:tcPr>
                  <w:tcW w:w="283" w:type="dxa"/>
                </w:tcPr>
                <w:p w:rsidR="001B4EF7" w:rsidRDefault="001B4EF7" w:rsidP="00A007C1"/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1B4EF7" w:rsidRDefault="001B4EF7" w:rsidP="00A007C1"/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B4EF7" w:rsidRDefault="001B4EF7" w:rsidP="00A007C1"/>
              </w:tc>
            </w:tr>
            <w:tr w:rsidR="001B4EF7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1" w:type="dxa"/>
                <w:trHeight w:val="70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531" w:type="dxa"/>
                  <w:gridSpan w:val="2"/>
                  <w:vMerge/>
                  <w:tcBorders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:rsidR="001B4EF7" w:rsidRDefault="001B4EF7" w:rsidP="001B4EF7">
                  <w:pPr>
                    <w:spacing w:line="60" w:lineRule="exact"/>
                  </w:pPr>
                </w:p>
              </w:tc>
              <w:tc>
                <w:tcPr>
                  <w:tcW w:w="8030" w:type="dxa"/>
                  <w:gridSpan w:val="32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:rsidR="001B4EF7" w:rsidRDefault="001B4EF7" w:rsidP="001B4EF7">
                  <w:pPr>
                    <w:spacing w:line="60" w:lineRule="exact"/>
                  </w:pPr>
                </w:p>
              </w:tc>
            </w:tr>
            <w:tr w:rsidR="001B4EF7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1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8938" w:type="dxa"/>
                  <w:gridSpan w:val="35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B4EF7" w:rsidRPr="001B4EF7" w:rsidRDefault="001B4EF7" w:rsidP="00A45B65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 w:rsidRPr="001B4EF7">
                    <w:rPr>
                      <w:rFonts w:asciiTheme="minorEastAsia" w:hAnsiTheme="minorEastAsia" w:hint="eastAsia"/>
                    </w:rPr>
                    <w:t>0.075</w:t>
                  </w:r>
                  <w:r w:rsidRPr="001B4EF7">
                    <w:rPr>
                      <w:rFonts w:asciiTheme="minorEastAsia" w:hAnsiTheme="minorEastAsia" w:hint="eastAsia"/>
                      <w:w w:val="33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0.15</w:t>
                  </w:r>
                  <w:r w:rsidRPr="001B4EF7">
                    <w:rPr>
                      <w:rFonts w:asciiTheme="minorEastAsia" w:hAnsiTheme="minorEastAsia" w:hint="eastAsia"/>
                      <w:w w:val="33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  <w:w w:val="33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0.3</w:t>
                  </w:r>
                  <w:r w:rsidRPr="00A45B65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0.4</w:t>
                  </w:r>
                  <w:r w:rsidRPr="001B4EF7">
                    <w:rPr>
                      <w:rFonts w:asciiTheme="minorEastAsia" w:hAnsiTheme="minorEastAsia" w:hint="eastAsia"/>
                      <w:w w:val="66"/>
                    </w:rPr>
                    <w:t xml:space="preserve"> </w:t>
                  </w:r>
                  <w:r w:rsidR="00A45B65">
                    <w:rPr>
                      <w:rFonts w:asciiTheme="minorEastAsia" w:hAnsiTheme="minorEastAsia" w:hint="eastAsia"/>
                      <w:w w:val="66"/>
                    </w:rPr>
                    <w:t xml:space="preserve">　</w:t>
                  </w:r>
                  <w:r w:rsidRPr="001B4EF7">
                    <w:rPr>
                      <w:rFonts w:asciiTheme="minorEastAsia" w:hAnsiTheme="minorEastAsia" w:hint="eastAsia"/>
                      <w:w w:val="6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0.6</w:t>
                  </w:r>
                  <w:r w:rsidRPr="00A45B65">
                    <w:rPr>
                      <w:rFonts w:asciiTheme="minorEastAsia" w:hAnsiTheme="minorEastAsia" w:hint="eastAsia"/>
                      <w:w w:val="80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1.2</w:t>
                  </w:r>
                  <w:r w:rsidRPr="00A45B65">
                    <w:rPr>
                      <w:rFonts w:asciiTheme="minorEastAsia" w:hAnsiTheme="minorEastAsia" w:hint="eastAsia"/>
                      <w:w w:val="66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2.0</w:t>
                  </w:r>
                  <w:r w:rsidRPr="001B4EF7">
                    <w:rPr>
                      <w:rFonts w:asciiTheme="minorEastAsia" w:hAnsiTheme="minorEastAsia" w:hint="eastAsia"/>
                      <w:w w:val="80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 xml:space="preserve">2.5 </w:t>
                  </w:r>
                  <w:r w:rsidRPr="001B4EF7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Pr="00A45B65">
                    <w:rPr>
                      <w:rFonts w:asciiTheme="minorEastAsia" w:hAnsiTheme="minorEastAsia" w:hint="eastAsia"/>
                      <w:w w:val="50"/>
                    </w:rPr>
                    <w:t xml:space="preserve"> </w:t>
                  </w:r>
                  <w:r w:rsidR="00A45B65" w:rsidRPr="00A45B65">
                    <w:rPr>
                      <w:rFonts w:asciiTheme="minorEastAsia" w:hAnsiTheme="minorEastAsia" w:hint="eastAsia"/>
                      <w:w w:val="50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10 13</w:t>
                  </w:r>
                  <w:r w:rsidRPr="00CE6745">
                    <w:rPr>
                      <w:rFonts w:asciiTheme="minorEastAsia" w:hAnsiTheme="minorEastAsia" w:hint="eastAsia"/>
                      <w:w w:val="66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15 20 25 30 40 50</w:t>
                  </w:r>
                  <w:r w:rsidRPr="00CE6745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60</w:t>
                  </w:r>
                  <w:r w:rsidRPr="00A45B65">
                    <w:rPr>
                      <w:rFonts w:asciiTheme="minorEastAsia" w:hAnsiTheme="minorEastAsia" w:hint="eastAsia"/>
                      <w:w w:val="50"/>
                    </w:rPr>
                    <w:t xml:space="preserve"> </w:t>
                  </w:r>
                  <w:r w:rsidR="00CE6745" w:rsidRPr="00A45B65">
                    <w:rPr>
                      <w:rFonts w:asciiTheme="minorEastAsia" w:hAnsiTheme="minorEastAsia" w:hint="eastAsia"/>
                      <w:w w:val="50"/>
                    </w:rPr>
                    <w:t xml:space="preserve">  </w:t>
                  </w:r>
                  <w:r w:rsidR="00CE6745">
                    <w:rPr>
                      <w:rFonts w:asciiTheme="minorEastAsia" w:hAnsiTheme="minorEastAsia" w:hint="eastAsia"/>
                      <w:w w:val="5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80</w:t>
                  </w:r>
                  <w:r w:rsidRPr="00CE6745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90100</w:t>
                  </w:r>
                  <w:r w:rsidR="00CE6745" w:rsidRPr="00CE6745">
                    <w:rPr>
                      <w:rFonts w:asciiTheme="minorEastAsia" w:hAnsiTheme="minorEastAsia" w:hint="eastAsia"/>
                      <w:w w:val="80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</w:rPr>
                    <w:t>150</w:t>
                  </w:r>
                </w:p>
              </w:tc>
            </w:tr>
            <w:tr w:rsidR="001B4EF7" w:rsidTr="00AC1911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21" w:type="dxa"/>
              </w:trPr>
              <w:tc>
                <w:tcPr>
                  <w:tcW w:w="4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4EF7" w:rsidRDefault="001B4EF7" w:rsidP="00A007C1"/>
              </w:tc>
              <w:tc>
                <w:tcPr>
                  <w:tcW w:w="8938" w:type="dxa"/>
                  <w:gridSpan w:val="35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45B65" w:rsidRPr="00A45B65" w:rsidRDefault="00A45B65" w:rsidP="00A45B65">
                  <w:pPr>
                    <w:spacing w:line="100" w:lineRule="exact"/>
                    <w:ind w:firstLineChars="1700" w:firstLine="2720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:rsidR="001B4EF7" w:rsidRPr="00CE6745" w:rsidRDefault="00CE6745" w:rsidP="00CE6745">
                  <w:pPr>
                    <w:ind w:firstLineChars="1700" w:firstLine="3570"/>
                    <w:rPr>
                      <w:rFonts w:asciiTheme="minorEastAsia" w:hAnsiTheme="minorEastAsia"/>
                    </w:rPr>
                  </w:pPr>
                  <w:r w:rsidRPr="00CE6745">
                    <w:rPr>
                      <w:rFonts w:asciiTheme="minorEastAsia" w:hAnsiTheme="minorEastAsia" w:hint="eastAsia"/>
                    </w:rPr>
                    <w:t>ふるい目の開き（mm）</w:t>
                  </w:r>
                </w:p>
              </w:tc>
            </w:tr>
          </w:tbl>
          <w:p w:rsidR="00B2356D" w:rsidRDefault="00B2356D" w:rsidP="00A007C1"/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305"/>
            </w:tblGrid>
            <w:tr w:rsidR="00DB0487" w:rsidTr="00DB0487">
              <w:tc>
                <w:tcPr>
                  <w:tcW w:w="1305" w:type="dxa"/>
                  <w:vAlign w:val="center"/>
                </w:tcPr>
                <w:p w:rsidR="00DB0487" w:rsidRDefault="00DB0487" w:rsidP="00DB0487">
                  <w:pPr>
                    <w:jc w:val="center"/>
                  </w:pPr>
                  <w:r>
                    <w:rPr>
                      <w:rFonts w:hint="eastAsia"/>
                    </w:rPr>
                    <w:t>記　　事</w:t>
                  </w:r>
                </w:p>
              </w:tc>
            </w:tr>
          </w:tbl>
          <w:p w:rsidR="00A007C1" w:rsidRDefault="00A007C1" w:rsidP="00A007C1"/>
          <w:p w:rsidR="00A007C1" w:rsidRDefault="00A007C1" w:rsidP="00A007C1"/>
          <w:p w:rsidR="008F2567" w:rsidRDefault="008F2567"/>
          <w:p w:rsidR="008F2567" w:rsidRDefault="008F2567"/>
        </w:tc>
      </w:tr>
    </w:tbl>
    <w:p w:rsidR="00DB0487" w:rsidRPr="00DB0487" w:rsidRDefault="00DB0487" w:rsidP="00AC1911">
      <w:pPr>
        <w:spacing w:line="200" w:lineRule="exact"/>
        <w:rPr>
          <w:sz w:val="18"/>
          <w:szCs w:val="18"/>
        </w:rPr>
      </w:pPr>
    </w:p>
    <w:sectPr w:rsidR="00DB0487" w:rsidRPr="00DB0487" w:rsidSect="008F2567">
      <w:headerReference w:type="default" r:id="rId7"/>
      <w:pgSz w:w="11906" w:h="16838" w:code="9"/>
      <w:pgMar w:top="851" w:right="1134" w:bottom="79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D" w:rsidRDefault="00E6595D" w:rsidP="00780BC4">
      <w:r>
        <w:separator/>
      </w:r>
    </w:p>
  </w:endnote>
  <w:endnote w:type="continuationSeparator" w:id="0">
    <w:p w:rsidR="00E6595D" w:rsidRDefault="00E6595D" w:rsidP="0078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D" w:rsidRDefault="00E6595D" w:rsidP="00780BC4">
      <w:r>
        <w:separator/>
      </w:r>
    </w:p>
  </w:footnote>
  <w:footnote w:type="continuationSeparator" w:id="0">
    <w:p w:rsidR="00E6595D" w:rsidRDefault="00E6595D" w:rsidP="0078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C4" w:rsidRDefault="00780BC4">
    <w:pPr>
      <w:pStyle w:val="a4"/>
    </w:pPr>
    <w:r>
      <w:t>管理様式－</w:t>
    </w:r>
    <w:r w:rsidR="00EC660B">
      <w:t>３５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7"/>
    <w:rsid w:val="00114626"/>
    <w:rsid w:val="001B4EF7"/>
    <w:rsid w:val="003B1C16"/>
    <w:rsid w:val="003E22CE"/>
    <w:rsid w:val="00402206"/>
    <w:rsid w:val="00466208"/>
    <w:rsid w:val="006222F1"/>
    <w:rsid w:val="007057CD"/>
    <w:rsid w:val="00780BC4"/>
    <w:rsid w:val="008B1507"/>
    <w:rsid w:val="008F2567"/>
    <w:rsid w:val="00925224"/>
    <w:rsid w:val="00A007C1"/>
    <w:rsid w:val="00A45B65"/>
    <w:rsid w:val="00AA11DB"/>
    <w:rsid w:val="00AC1911"/>
    <w:rsid w:val="00B2356D"/>
    <w:rsid w:val="00CE6745"/>
    <w:rsid w:val="00D405EB"/>
    <w:rsid w:val="00DB0487"/>
    <w:rsid w:val="00DD2828"/>
    <w:rsid w:val="00E2768D"/>
    <w:rsid w:val="00E6595D"/>
    <w:rsid w:val="00E75FED"/>
    <w:rsid w:val="00EA7A36"/>
    <w:rsid w:val="00EC660B"/>
    <w:rsid w:val="00F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BC4"/>
  </w:style>
  <w:style w:type="paragraph" w:styleId="a6">
    <w:name w:val="footer"/>
    <w:basedOn w:val="a"/>
    <w:link w:val="a7"/>
    <w:uiPriority w:val="99"/>
    <w:unhideWhenUsed/>
    <w:rsid w:val="00780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BC4"/>
  </w:style>
  <w:style w:type="paragraph" w:styleId="a8">
    <w:name w:val="Balloon Text"/>
    <w:basedOn w:val="a"/>
    <w:link w:val="a9"/>
    <w:uiPriority w:val="99"/>
    <w:semiHidden/>
    <w:unhideWhenUsed/>
    <w:rsid w:val="0078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B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BC4"/>
  </w:style>
  <w:style w:type="paragraph" w:styleId="a6">
    <w:name w:val="footer"/>
    <w:basedOn w:val="a"/>
    <w:link w:val="a7"/>
    <w:uiPriority w:val="99"/>
    <w:unhideWhenUsed/>
    <w:rsid w:val="00780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BC4"/>
  </w:style>
  <w:style w:type="paragraph" w:styleId="a8">
    <w:name w:val="Balloon Text"/>
    <w:basedOn w:val="a"/>
    <w:link w:val="a9"/>
    <w:uiPriority w:val="99"/>
    <w:semiHidden/>
    <w:unhideWhenUsed/>
    <w:rsid w:val="0078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2015-05-22T03:43:00Z</dcterms:created>
  <dcterms:modified xsi:type="dcterms:W3CDTF">2015-10-09T07:30:00Z</dcterms:modified>
</cp:coreProperties>
</file>